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81251" w14:textId="6A023878" w:rsidR="00786E35" w:rsidRDefault="00A72350" w:rsidP="006717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72350">
        <w:rPr>
          <w:rFonts w:ascii="Arial" w:hAnsi="Arial" w:cs="Arial"/>
          <w:b/>
          <w:bCs/>
          <w:sz w:val="24"/>
          <w:szCs w:val="24"/>
        </w:rPr>
        <w:t>Week 2, dag 3</w:t>
      </w:r>
      <w:r>
        <w:rPr>
          <w:rFonts w:ascii="Arial" w:hAnsi="Arial" w:cs="Arial"/>
          <w:b/>
          <w:bCs/>
          <w:sz w:val="24"/>
          <w:szCs w:val="24"/>
        </w:rPr>
        <w:t>.            Vitaminen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(versie 20210513)</w:t>
      </w:r>
    </w:p>
    <w:p w14:paraId="7D9881AA" w14:textId="1F34EE5A" w:rsidR="00671710" w:rsidRPr="00671710" w:rsidRDefault="00671710" w:rsidP="006717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71710">
        <w:rPr>
          <w:rFonts w:ascii="Arial" w:hAnsi="Arial" w:cs="Arial"/>
          <w:b/>
          <w:bCs/>
          <w:sz w:val="24"/>
          <w:szCs w:val="24"/>
        </w:rPr>
        <w:t>1.Hoe vitaminen ontdekt werden</w:t>
      </w:r>
    </w:p>
    <w:p w14:paraId="723D3227" w14:textId="3E666FEF" w:rsidR="00A72350" w:rsidRDefault="00671710" w:rsidP="00671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 19</w:t>
      </w:r>
      <w:r w:rsidRPr="00671710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eeuw deed de Zwitserse onderzoeker Bunge proeven met dieren. De ene groep kreeg verse melk; de andere groep dezelfde hoeveelheid, maar samengesteld uit </w:t>
      </w:r>
      <w:r w:rsidR="00573543">
        <w:rPr>
          <w:rFonts w:ascii="Arial" w:hAnsi="Arial" w:cs="Arial"/>
          <w:sz w:val="24"/>
          <w:szCs w:val="24"/>
        </w:rPr>
        <w:t xml:space="preserve">apart </w:t>
      </w:r>
      <w:r>
        <w:rPr>
          <w:rFonts w:ascii="Arial" w:hAnsi="Arial" w:cs="Arial"/>
          <w:sz w:val="24"/>
          <w:szCs w:val="24"/>
        </w:rPr>
        <w:t>melkeiwit, melksuiker, melkvet en melkzouten</w:t>
      </w:r>
      <w:r w:rsidR="005735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Dat was precies wat er ook in verse melk zat. Je zou dus mogen verwachten, dat beide groepen zich op dezelfde wijze moesten ontwikkelen. Maar dat was niet zo.</w:t>
      </w:r>
    </w:p>
    <w:p w14:paraId="5547D9A7" w14:textId="3CB1C8E7" w:rsidR="00671710" w:rsidRDefault="00671710" w:rsidP="00671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dieren die verse melk hadden gekregen groeiden voorspoedig; de dieren die synthetische melk kregen werden ziek en stierven uiteindelijk.</w:t>
      </w:r>
    </w:p>
    <w:p w14:paraId="0B7514F9" w14:textId="75A099C4" w:rsidR="00671710" w:rsidRDefault="00671710" w:rsidP="00671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conclusie was, dat in verse melk een soort “</w:t>
      </w:r>
      <w:r w:rsidRPr="00573543">
        <w:rPr>
          <w:rFonts w:ascii="Arial" w:hAnsi="Arial" w:cs="Arial"/>
          <w:b/>
          <w:bCs/>
          <w:sz w:val="24"/>
          <w:szCs w:val="24"/>
        </w:rPr>
        <w:t>levensstof</w:t>
      </w:r>
      <w:r>
        <w:rPr>
          <w:rFonts w:ascii="Arial" w:hAnsi="Arial" w:cs="Arial"/>
          <w:sz w:val="24"/>
          <w:szCs w:val="24"/>
        </w:rPr>
        <w:t>” moest zitten. Die gaf men de naam “</w:t>
      </w:r>
      <w:r w:rsidRPr="00671710">
        <w:rPr>
          <w:rFonts w:ascii="Arial" w:hAnsi="Arial" w:cs="Arial"/>
          <w:b/>
          <w:bCs/>
          <w:sz w:val="24"/>
          <w:szCs w:val="24"/>
        </w:rPr>
        <w:t>vitamine</w:t>
      </w:r>
      <w:r>
        <w:rPr>
          <w:rFonts w:ascii="Arial" w:hAnsi="Arial" w:cs="Arial"/>
          <w:sz w:val="24"/>
          <w:szCs w:val="24"/>
        </w:rPr>
        <w:t>”. (vita = leven in het Latijn)</w:t>
      </w:r>
    </w:p>
    <w:p w14:paraId="2D37E426" w14:textId="6FC0FB20" w:rsidR="00671710" w:rsidRDefault="00671710" w:rsidP="00671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Tegenwoordig denkt de wetenschap nog steeds dat vitaminen echte stoffen zijn die zich in voedsel bevinden. Maar men zou ook kunnen spreken van vitaminen als “</w:t>
      </w:r>
      <w:r w:rsidRPr="00671710">
        <w:rPr>
          <w:rFonts w:ascii="Arial" w:hAnsi="Arial" w:cs="Arial"/>
          <w:b/>
          <w:bCs/>
          <w:sz w:val="24"/>
          <w:szCs w:val="24"/>
        </w:rPr>
        <w:t>levenskracht</w:t>
      </w:r>
      <w:r>
        <w:rPr>
          <w:rFonts w:ascii="Arial" w:hAnsi="Arial" w:cs="Arial"/>
          <w:sz w:val="24"/>
          <w:szCs w:val="24"/>
        </w:rPr>
        <w:t>”, aanwezig in voedsel, maar niet als scheikundig aanwezige stof.</w:t>
      </w:r>
    </w:p>
    <w:p w14:paraId="596EF342" w14:textId="361BABAE" w:rsidR="00D36A79" w:rsidRDefault="00D36A79" w:rsidP="006717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verschillende vitaminen kregen hoofdletters om ze te onderscheiden: A, B, C, D zijn de meest voorkomende en meest bekende.</w:t>
      </w:r>
    </w:p>
    <w:p w14:paraId="1A1AB62D" w14:textId="1077A822" w:rsidR="002C368E" w:rsidRDefault="002C368E" w:rsidP="0067171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368E">
        <w:rPr>
          <w:rFonts w:ascii="Arial" w:hAnsi="Arial" w:cs="Arial"/>
          <w:b/>
          <w:bCs/>
          <w:sz w:val="24"/>
          <w:szCs w:val="24"/>
        </w:rPr>
        <w:t>Vitamine</w:t>
      </w:r>
      <w:r w:rsidR="00042A48">
        <w:rPr>
          <w:rFonts w:ascii="Arial" w:hAnsi="Arial" w:cs="Arial"/>
          <w:b/>
          <w:bCs/>
          <w:sz w:val="24"/>
          <w:szCs w:val="24"/>
        </w:rPr>
        <w:t xml:space="preserve"> soorten</w:t>
      </w:r>
    </w:p>
    <w:p w14:paraId="0F9B9ABB" w14:textId="4E910867" w:rsidR="002C368E" w:rsidRDefault="00042A48" w:rsidP="002C368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42A48">
        <w:rPr>
          <w:rFonts w:ascii="Arial" w:hAnsi="Arial" w:cs="Arial"/>
          <w:b/>
          <w:bCs/>
          <w:sz w:val="24"/>
          <w:szCs w:val="24"/>
        </w:rPr>
        <w:t>Vitamine A</w:t>
      </w:r>
      <w:r>
        <w:rPr>
          <w:rFonts w:ascii="Arial" w:hAnsi="Arial" w:cs="Arial"/>
          <w:sz w:val="24"/>
          <w:szCs w:val="24"/>
        </w:rPr>
        <w:t xml:space="preserve"> v</w:t>
      </w:r>
      <w:r w:rsidR="002C368E" w:rsidRPr="002C368E">
        <w:rPr>
          <w:rFonts w:ascii="Arial" w:hAnsi="Arial" w:cs="Arial"/>
          <w:sz w:val="24"/>
          <w:szCs w:val="24"/>
        </w:rPr>
        <w:t xml:space="preserve">erschijnt </w:t>
      </w:r>
      <w:r w:rsidR="002C368E">
        <w:rPr>
          <w:rFonts w:ascii="Arial" w:hAnsi="Arial" w:cs="Arial"/>
          <w:sz w:val="24"/>
          <w:szCs w:val="24"/>
        </w:rPr>
        <w:t xml:space="preserve">in delen van de plant, waar de werkzaamheid van </w:t>
      </w:r>
      <w:r w:rsidR="002C368E" w:rsidRPr="00042A48">
        <w:rPr>
          <w:rFonts w:ascii="Arial" w:hAnsi="Arial" w:cs="Arial"/>
          <w:b/>
          <w:bCs/>
          <w:sz w:val="24"/>
          <w:szCs w:val="24"/>
        </w:rPr>
        <w:t>warmte</w:t>
      </w:r>
      <w:r w:rsidR="002C368E">
        <w:rPr>
          <w:rFonts w:ascii="Arial" w:hAnsi="Arial" w:cs="Arial"/>
          <w:sz w:val="24"/>
          <w:szCs w:val="24"/>
        </w:rPr>
        <w:t xml:space="preserve"> op de voorgrond staat. </w:t>
      </w:r>
      <w:r>
        <w:rPr>
          <w:rFonts w:ascii="Arial" w:hAnsi="Arial" w:cs="Arial"/>
          <w:sz w:val="24"/>
          <w:szCs w:val="24"/>
        </w:rPr>
        <w:t>Bijv. waar zaad en vrucht in het vuur van de zomerzon rijpen. Denk bijv. aan graan, zonnebloempitten en oliehoudende zaden. Gebrek aan vitamine A kan leiden tot remmingen in de groei</w:t>
      </w:r>
    </w:p>
    <w:p w14:paraId="2CFC36CE" w14:textId="6E68DF16" w:rsidR="001D2C2F" w:rsidRDefault="001D2C2F" w:rsidP="002C368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Vitamine B </w:t>
      </w:r>
      <w:r>
        <w:rPr>
          <w:rFonts w:ascii="Arial" w:hAnsi="Arial" w:cs="Arial"/>
          <w:sz w:val="24"/>
          <w:szCs w:val="24"/>
        </w:rPr>
        <w:t xml:space="preserve">wordt gevonden in de schil van zaden en vruchten, met name in rijst. Toen men rijst ging pellen (dus witte rijst zonder vliesje ging eten) ontstond de gebrekziekte </w:t>
      </w:r>
      <w:r w:rsidRPr="001D2C2F">
        <w:rPr>
          <w:rFonts w:ascii="Arial" w:hAnsi="Arial" w:cs="Arial"/>
          <w:b/>
          <w:bCs/>
          <w:sz w:val="24"/>
          <w:szCs w:val="24"/>
        </w:rPr>
        <w:t>beriberi</w:t>
      </w:r>
      <w:r>
        <w:rPr>
          <w:rFonts w:ascii="Arial" w:hAnsi="Arial" w:cs="Arial"/>
          <w:sz w:val="24"/>
          <w:szCs w:val="24"/>
        </w:rPr>
        <w:t>. Dat is een aantasting van hart- of vaatstelsel, of van het zenuwstelsel. De schil van de rijst bevat dus blijkbaar “verborgen krachten”.</w:t>
      </w:r>
    </w:p>
    <w:p w14:paraId="50EAA3BA" w14:textId="293E1AA6" w:rsidR="00042A48" w:rsidRDefault="00042A48" w:rsidP="002C368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 </w:t>
      </w:r>
      <w:r w:rsidRPr="00042A48">
        <w:rPr>
          <w:rFonts w:ascii="Arial" w:hAnsi="Arial" w:cs="Arial"/>
          <w:b/>
          <w:bCs/>
          <w:sz w:val="24"/>
          <w:szCs w:val="24"/>
        </w:rPr>
        <w:t>licht</w:t>
      </w:r>
      <w:r>
        <w:rPr>
          <w:rFonts w:ascii="Arial" w:hAnsi="Arial" w:cs="Arial"/>
          <w:sz w:val="24"/>
          <w:szCs w:val="24"/>
        </w:rPr>
        <w:t xml:space="preserve"> tot zetmeelvorming leidt in het blad ontstaat vitamine C en ook B.</w:t>
      </w:r>
      <w:r w:rsidR="001D2C2F">
        <w:rPr>
          <w:rFonts w:ascii="Arial" w:hAnsi="Arial" w:cs="Arial"/>
          <w:sz w:val="24"/>
          <w:szCs w:val="24"/>
        </w:rPr>
        <w:t xml:space="preserve"> Gebrek aan </w:t>
      </w:r>
      <w:r w:rsidR="001D2C2F" w:rsidRPr="00573543">
        <w:rPr>
          <w:rFonts w:ascii="Arial" w:hAnsi="Arial" w:cs="Arial"/>
          <w:b/>
          <w:bCs/>
          <w:sz w:val="24"/>
          <w:szCs w:val="24"/>
        </w:rPr>
        <w:t>vitamine C</w:t>
      </w:r>
      <w:r w:rsidR="001D2C2F">
        <w:rPr>
          <w:rFonts w:ascii="Arial" w:hAnsi="Arial" w:cs="Arial"/>
          <w:sz w:val="24"/>
          <w:szCs w:val="24"/>
        </w:rPr>
        <w:t xml:space="preserve"> kan leiden tot </w:t>
      </w:r>
      <w:r w:rsidR="001D2C2F" w:rsidRPr="001D2C2F">
        <w:rPr>
          <w:rFonts w:ascii="Arial" w:hAnsi="Arial" w:cs="Arial"/>
          <w:b/>
          <w:bCs/>
          <w:sz w:val="24"/>
          <w:szCs w:val="24"/>
        </w:rPr>
        <w:t>scheurbuik</w:t>
      </w:r>
      <w:r w:rsidR="001D2C2F">
        <w:rPr>
          <w:rFonts w:ascii="Arial" w:hAnsi="Arial" w:cs="Arial"/>
          <w:b/>
          <w:bCs/>
          <w:sz w:val="24"/>
          <w:szCs w:val="24"/>
        </w:rPr>
        <w:t xml:space="preserve">: </w:t>
      </w:r>
      <w:r w:rsidR="001D2C2F" w:rsidRPr="001D2C2F">
        <w:rPr>
          <w:rFonts w:ascii="Arial" w:hAnsi="Arial" w:cs="Arial"/>
          <w:sz w:val="24"/>
          <w:szCs w:val="24"/>
        </w:rPr>
        <w:t>de gebrekziekte van de ontdekkingsreizigers die te weinig vers fruit ter beschikking hadden</w:t>
      </w:r>
    </w:p>
    <w:p w14:paraId="0944CC35" w14:textId="5E9611F8" w:rsidR="00042A48" w:rsidRDefault="00042A48" w:rsidP="002C368E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 het donker is en de stof </w:t>
      </w:r>
      <w:r w:rsidRPr="00042A48">
        <w:rPr>
          <w:rFonts w:ascii="Arial" w:hAnsi="Arial" w:cs="Arial"/>
          <w:b/>
          <w:bCs/>
          <w:sz w:val="24"/>
          <w:szCs w:val="24"/>
        </w:rPr>
        <w:t>verdicht</w:t>
      </w:r>
      <w:r>
        <w:rPr>
          <w:rFonts w:ascii="Arial" w:hAnsi="Arial" w:cs="Arial"/>
          <w:sz w:val="24"/>
          <w:szCs w:val="24"/>
        </w:rPr>
        <w:t xml:space="preserve"> zoals in een harde wortel vind je </w:t>
      </w:r>
      <w:r w:rsidR="00573543">
        <w:rPr>
          <w:rFonts w:ascii="Arial" w:hAnsi="Arial" w:cs="Arial"/>
          <w:sz w:val="24"/>
          <w:szCs w:val="24"/>
        </w:rPr>
        <w:t xml:space="preserve">vitamine </w:t>
      </w:r>
      <w:r>
        <w:rPr>
          <w:rFonts w:ascii="Arial" w:hAnsi="Arial" w:cs="Arial"/>
          <w:sz w:val="24"/>
          <w:szCs w:val="24"/>
        </w:rPr>
        <w:t>D.</w:t>
      </w:r>
      <w:r w:rsidR="00573543">
        <w:rPr>
          <w:rFonts w:ascii="Arial" w:hAnsi="Arial" w:cs="Arial"/>
          <w:sz w:val="24"/>
          <w:szCs w:val="24"/>
        </w:rPr>
        <w:t xml:space="preserve"> Het zit ook in levertraan, gemaakt door de lever van de walvis. De gebrekziekte is rachitis, waarbij het beenderskelet zich niet goed kan ontwikkelen</w:t>
      </w:r>
    </w:p>
    <w:p w14:paraId="7F0B6DDD" w14:textId="250E2BCC" w:rsidR="00573543" w:rsidRPr="00573543" w:rsidRDefault="00573543" w:rsidP="0057354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3543">
        <w:rPr>
          <w:rFonts w:ascii="Arial" w:hAnsi="Arial" w:cs="Arial"/>
          <w:b/>
          <w:bCs/>
          <w:sz w:val="24"/>
          <w:szCs w:val="24"/>
        </w:rPr>
        <w:t>0-0-0-0-0</w:t>
      </w:r>
    </w:p>
    <w:p w14:paraId="30AEEEF5" w14:textId="77777777" w:rsidR="00A72350" w:rsidRPr="00A72350" w:rsidRDefault="00A72350" w:rsidP="00671710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A72350" w:rsidRPr="00A7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A0DA0"/>
    <w:multiLevelType w:val="hybridMultilevel"/>
    <w:tmpl w:val="A4F83C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42BDB"/>
    <w:multiLevelType w:val="hybridMultilevel"/>
    <w:tmpl w:val="0BC018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5A"/>
    <w:rsid w:val="0000518E"/>
    <w:rsid w:val="00042A48"/>
    <w:rsid w:val="00086AE5"/>
    <w:rsid w:val="00192656"/>
    <w:rsid w:val="001C22D4"/>
    <w:rsid w:val="001D2C2F"/>
    <w:rsid w:val="001F67C7"/>
    <w:rsid w:val="002C368E"/>
    <w:rsid w:val="00311E5A"/>
    <w:rsid w:val="0045226C"/>
    <w:rsid w:val="004638EB"/>
    <w:rsid w:val="0049109C"/>
    <w:rsid w:val="00573543"/>
    <w:rsid w:val="00671710"/>
    <w:rsid w:val="007372EB"/>
    <w:rsid w:val="00751EE7"/>
    <w:rsid w:val="00783E80"/>
    <w:rsid w:val="00840207"/>
    <w:rsid w:val="00926F9F"/>
    <w:rsid w:val="00963CE2"/>
    <w:rsid w:val="009A1393"/>
    <w:rsid w:val="00A72350"/>
    <w:rsid w:val="00B5550A"/>
    <w:rsid w:val="00BD6E88"/>
    <w:rsid w:val="00BE7140"/>
    <w:rsid w:val="00BF0778"/>
    <w:rsid w:val="00D36A79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13CE9"/>
  <w15:chartTrackingRefBased/>
  <w15:docId w15:val="{E9FA2170-47FA-48BC-A18E-1962580B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2021-05-13T07:42:00Z</dcterms:created>
  <dcterms:modified xsi:type="dcterms:W3CDTF">2021-05-13T19:41:00Z</dcterms:modified>
</cp:coreProperties>
</file>