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70A1" w14:textId="606ACD3A" w:rsidR="00786E35" w:rsidRDefault="00310444" w:rsidP="0026434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865A2">
        <w:rPr>
          <w:rFonts w:ascii="Arial" w:hAnsi="Arial" w:cs="Arial"/>
          <w:b/>
          <w:bCs/>
          <w:sz w:val="24"/>
          <w:szCs w:val="24"/>
        </w:rPr>
        <w:t>Het bloed</w:t>
      </w:r>
      <w:r w:rsidRPr="007865A2">
        <w:rPr>
          <w:rFonts w:ascii="Arial" w:hAnsi="Arial" w:cs="Arial"/>
          <w:b/>
          <w:bCs/>
          <w:sz w:val="24"/>
          <w:szCs w:val="24"/>
        </w:rPr>
        <w:tab/>
      </w:r>
      <w:r w:rsidRPr="007865A2">
        <w:rPr>
          <w:rFonts w:ascii="Arial" w:hAnsi="Arial" w:cs="Arial"/>
          <w:b/>
          <w:bCs/>
          <w:sz w:val="24"/>
          <w:szCs w:val="24"/>
        </w:rPr>
        <w:tab/>
      </w:r>
      <w:r w:rsidRPr="007865A2">
        <w:rPr>
          <w:rFonts w:ascii="Arial" w:hAnsi="Arial" w:cs="Arial"/>
          <w:b/>
          <w:bCs/>
          <w:sz w:val="24"/>
          <w:szCs w:val="24"/>
        </w:rPr>
        <w:tab/>
      </w:r>
      <w:r w:rsidRPr="007865A2">
        <w:rPr>
          <w:rFonts w:ascii="Arial" w:hAnsi="Arial" w:cs="Arial"/>
          <w:b/>
          <w:bCs/>
          <w:sz w:val="24"/>
          <w:szCs w:val="24"/>
        </w:rPr>
        <w:tab/>
      </w:r>
      <w:r w:rsidRPr="007865A2">
        <w:rPr>
          <w:rFonts w:ascii="Arial" w:hAnsi="Arial" w:cs="Arial"/>
          <w:b/>
          <w:bCs/>
          <w:sz w:val="24"/>
          <w:szCs w:val="24"/>
        </w:rPr>
        <w:tab/>
        <w:t>(versie 20210</w:t>
      </w:r>
      <w:r w:rsidR="00501A5B">
        <w:rPr>
          <w:rFonts w:ascii="Arial" w:hAnsi="Arial" w:cs="Arial"/>
          <w:b/>
          <w:bCs/>
          <w:sz w:val="24"/>
          <w:szCs w:val="24"/>
        </w:rPr>
        <w:t>618</w:t>
      </w:r>
      <w:r w:rsidRPr="007865A2">
        <w:rPr>
          <w:rFonts w:ascii="Arial" w:hAnsi="Arial" w:cs="Arial"/>
          <w:b/>
          <w:bCs/>
          <w:sz w:val="24"/>
          <w:szCs w:val="24"/>
        </w:rPr>
        <w:t>)</w:t>
      </w:r>
    </w:p>
    <w:p w14:paraId="0BA4B460" w14:textId="2EDD9F48" w:rsidR="007865A2" w:rsidRDefault="00786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Een volwassene heeft 5-6 L bloed. Het bestaat uit een vloeistof: </w:t>
      </w:r>
      <w:r w:rsidRPr="007865A2">
        <w:rPr>
          <w:rFonts w:ascii="Arial" w:hAnsi="Arial" w:cs="Arial"/>
          <w:b/>
          <w:bCs/>
          <w:sz w:val="24"/>
          <w:szCs w:val="24"/>
        </w:rPr>
        <w:t>bloedplasma</w:t>
      </w:r>
      <w:r>
        <w:rPr>
          <w:rFonts w:ascii="Arial" w:hAnsi="Arial" w:cs="Arial"/>
          <w:sz w:val="24"/>
          <w:szCs w:val="24"/>
        </w:rPr>
        <w:t>.</w:t>
      </w:r>
    </w:p>
    <w:p w14:paraId="073451B8" w14:textId="27CBDBF5" w:rsidR="007865A2" w:rsidRDefault="00786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Daarin zitten </w:t>
      </w:r>
      <w:r w:rsidRPr="007865A2">
        <w:rPr>
          <w:rFonts w:ascii="Arial" w:hAnsi="Arial" w:cs="Arial"/>
          <w:b/>
          <w:bCs/>
          <w:sz w:val="24"/>
          <w:szCs w:val="24"/>
        </w:rPr>
        <w:t>bloedcellen</w:t>
      </w:r>
      <w:r>
        <w:rPr>
          <w:rFonts w:ascii="Arial" w:hAnsi="Arial" w:cs="Arial"/>
          <w:sz w:val="24"/>
          <w:szCs w:val="24"/>
        </w:rPr>
        <w:t xml:space="preserve"> (rode en witte) en </w:t>
      </w:r>
      <w:r w:rsidRPr="007865A2">
        <w:rPr>
          <w:rFonts w:ascii="Arial" w:hAnsi="Arial" w:cs="Arial"/>
          <w:b/>
          <w:bCs/>
          <w:sz w:val="24"/>
          <w:szCs w:val="24"/>
        </w:rPr>
        <w:t>bloedplaatjes</w:t>
      </w:r>
      <w:r>
        <w:rPr>
          <w:rFonts w:ascii="Arial" w:hAnsi="Arial" w:cs="Arial"/>
          <w:sz w:val="24"/>
          <w:szCs w:val="24"/>
        </w:rPr>
        <w:t>.</w:t>
      </w:r>
    </w:p>
    <w:p w14:paraId="52C210DB" w14:textId="6DAFFB1F" w:rsidR="007865A2" w:rsidRPr="007865A2" w:rsidRDefault="007865A2">
      <w:pPr>
        <w:rPr>
          <w:rFonts w:ascii="Arial" w:hAnsi="Arial" w:cs="Arial"/>
          <w:b/>
          <w:bCs/>
          <w:sz w:val="24"/>
          <w:szCs w:val="24"/>
        </w:rPr>
      </w:pPr>
      <w:r w:rsidRPr="007865A2">
        <w:rPr>
          <w:rFonts w:ascii="Arial" w:hAnsi="Arial" w:cs="Arial"/>
          <w:b/>
          <w:bCs/>
          <w:sz w:val="24"/>
          <w:szCs w:val="24"/>
        </w:rPr>
        <w:t>Bloedplasma:</w:t>
      </w:r>
    </w:p>
    <w:p w14:paraId="1341BC57" w14:textId="6EF1632A" w:rsidR="007865A2" w:rsidRDefault="007865A2" w:rsidP="007865A2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7% is eiwit, 91% water. De rest </w:t>
      </w:r>
      <w:r w:rsidR="00264348">
        <w:rPr>
          <w:rFonts w:ascii="Arial" w:hAnsi="Arial" w:cs="Arial"/>
          <w:sz w:val="24"/>
          <w:szCs w:val="24"/>
        </w:rPr>
        <w:t xml:space="preserve">(2%) </w:t>
      </w:r>
      <w:r>
        <w:rPr>
          <w:rFonts w:ascii="Arial" w:hAnsi="Arial" w:cs="Arial"/>
          <w:sz w:val="24"/>
          <w:szCs w:val="24"/>
        </w:rPr>
        <w:t>zijn stoffen opgelost in ’t water, zoals zouten</w:t>
      </w:r>
    </w:p>
    <w:p w14:paraId="4AE8634E" w14:textId="05F70ACA" w:rsidR="007865A2" w:rsidRDefault="007865A2" w:rsidP="007865A2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65A2">
        <w:rPr>
          <w:rFonts w:ascii="Arial" w:hAnsi="Arial" w:cs="Arial"/>
          <w:b/>
          <w:bCs/>
          <w:sz w:val="24"/>
          <w:szCs w:val="24"/>
        </w:rPr>
        <w:t>Fibrinogeen</w:t>
      </w:r>
      <w:r>
        <w:rPr>
          <w:rFonts w:ascii="Arial" w:hAnsi="Arial" w:cs="Arial"/>
          <w:sz w:val="24"/>
          <w:szCs w:val="24"/>
        </w:rPr>
        <w:t xml:space="preserve"> is één van de soorten eiwit in het bloed en zorgt o.a. voor bloedstolling bij wondjes</w:t>
      </w:r>
    </w:p>
    <w:p w14:paraId="1D9569BD" w14:textId="046085BB" w:rsidR="007865A2" w:rsidRPr="007865A2" w:rsidRDefault="007865A2" w:rsidP="007865A2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65A2">
        <w:rPr>
          <w:rFonts w:ascii="Arial" w:hAnsi="Arial" w:cs="Arial"/>
          <w:sz w:val="24"/>
          <w:szCs w:val="24"/>
        </w:rPr>
        <w:t>Vervoert</w:t>
      </w:r>
      <w:r>
        <w:rPr>
          <w:rFonts w:ascii="Arial" w:hAnsi="Arial" w:cs="Arial"/>
          <w:sz w:val="24"/>
          <w:szCs w:val="24"/>
        </w:rPr>
        <w:t xml:space="preserve"> zuurstof, voedingsstoffen, koolstofdioxide (en andere afvalstoffen)</w:t>
      </w:r>
    </w:p>
    <w:p w14:paraId="3F6A72C5" w14:textId="71658F2B" w:rsidR="007865A2" w:rsidRDefault="007865A2">
      <w:pPr>
        <w:rPr>
          <w:rFonts w:ascii="Arial" w:hAnsi="Arial" w:cs="Arial"/>
          <w:b/>
          <w:bCs/>
          <w:sz w:val="24"/>
          <w:szCs w:val="24"/>
        </w:rPr>
      </w:pPr>
      <w:r w:rsidRPr="007865A2">
        <w:rPr>
          <w:rFonts w:ascii="Arial" w:hAnsi="Arial" w:cs="Arial"/>
          <w:b/>
          <w:bCs/>
          <w:sz w:val="24"/>
          <w:szCs w:val="24"/>
        </w:rPr>
        <w:t>Rode bloedcellen:</w:t>
      </w:r>
    </w:p>
    <w:p w14:paraId="60324FC4" w14:textId="1EFF9871" w:rsidR="007865A2" w:rsidRDefault="007865A2" w:rsidP="007865A2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Hebben vorm van ronde schijfjes; in het midden iets dunner</w:t>
      </w:r>
    </w:p>
    <w:p w14:paraId="4E87DECC" w14:textId="6F7FF434" w:rsidR="007865A2" w:rsidRDefault="007865A2" w:rsidP="007865A2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Bevatten rode kleurstof, </w:t>
      </w:r>
      <w:r w:rsidRPr="007865A2">
        <w:rPr>
          <w:rFonts w:ascii="Arial" w:hAnsi="Arial" w:cs="Arial"/>
          <w:b/>
          <w:bCs/>
          <w:sz w:val="24"/>
          <w:szCs w:val="24"/>
        </w:rPr>
        <w:t>hemoglobine</w:t>
      </w:r>
      <w:r>
        <w:rPr>
          <w:rFonts w:ascii="Arial" w:hAnsi="Arial" w:cs="Arial"/>
          <w:sz w:val="24"/>
          <w:szCs w:val="24"/>
        </w:rPr>
        <w:t>. Hierdoor kunnen ze makkelijk zuurstof opnemen en afgeven</w:t>
      </w:r>
    </w:p>
    <w:p w14:paraId="1AC855FF" w14:textId="169B83F9" w:rsidR="007865A2" w:rsidRPr="007865A2" w:rsidRDefault="007865A2" w:rsidP="007865A2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 longen nemen rode bloedcellen zuurstof op; bij andere organen geven ze zuurstof af</w:t>
      </w:r>
    </w:p>
    <w:p w14:paraId="06EEA530" w14:textId="70094614" w:rsidR="007865A2" w:rsidRDefault="007865A2">
      <w:pPr>
        <w:rPr>
          <w:rFonts w:ascii="Arial" w:hAnsi="Arial" w:cs="Arial"/>
          <w:b/>
          <w:bCs/>
          <w:sz w:val="24"/>
          <w:szCs w:val="24"/>
        </w:rPr>
      </w:pPr>
      <w:r w:rsidRPr="00264348">
        <w:rPr>
          <w:rFonts w:ascii="Arial" w:hAnsi="Arial" w:cs="Arial"/>
          <w:b/>
          <w:bCs/>
          <w:sz w:val="24"/>
          <w:szCs w:val="24"/>
        </w:rPr>
        <w:t>Witte bloedcellen:</w:t>
      </w:r>
    </w:p>
    <w:p w14:paraId="2ED26274" w14:textId="174D3CA9" w:rsidR="00264348" w:rsidRDefault="00264348" w:rsidP="00264348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Hebben een celkern, maar geen vaste vorm. Kunnen door hele kleine openingen in de wan</w:t>
      </w:r>
      <w:r w:rsidR="00691BE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van de kleinste bloedvaten</w:t>
      </w:r>
    </w:p>
    <w:p w14:paraId="6D044245" w14:textId="7088B88E" w:rsidR="00264348" w:rsidRDefault="00264348" w:rsidP="00264348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Maken ziekteverwekkers (bacteriën) onschadelijk</w:t>
      </w:r>
    </w:p>
    <w:p w14:paraId="481D0B7C" w14:textId="1B284886" w:rsidR="00264348" w:rsidRDefault="00264348" w:rsidP="00264348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Etter of pus die uit een wond komt, bestaat uit dode witte bloedcellen en gedode bacteriën</w:t>
      </w:r>
    </w:p>
    <w:p w14:paraId="38771861" w14:textId="77777777" w:rsidR="00264348" w:rsidRPr="00264348" w:rsidRDefault="00264348" w:rsidP="00264348">
      <w:pPr>
        <w:pStyle w:val="Lijstalinea"/>
        <w:rPr>
          <w:rFonts w:ascii="Arial" w:hAnsi="Arial" w:cs="Arial"/>
          <w:sz w:val="24"/>
          <w:szCs w:val="24"/>
        </w:rPr>
      </w:pPr>
    </w:p>
    <w:p w14:paraId="3FE6E604" w14:textId="7372F001" w:rsidR="007865A2" w:rsidRDefault="007865A2">
      <w:pPr>
        <w:rPr>
          <w:rFonts w:ascii="Arial" w:hAnsi="Arial" w:cs="Arial"/>
          <w:b/>
          <w:bCs/>
          <w:sz w:val="24"/>
          <w:szCs w:val="24"/>
        </w:rPr>
      </w:pPr>
      <w:r w:rsidRPr="00264348">
        <w:rPr>
          <w:rFonts w:ascii="Arial" w:hAnsi="Arial" w:cs="Arial"/>
          <w:b/>
          <w:bCs/>
          <w:sz w:val="24"/>
          <w:szCs w:val="24"/>
        </w:rPr>
        <w:t>Bloedplaatjes:</w:t>
      </w:r>
    </w:p>
    <w:p w14:paraId="1B6E4077" w14:textId="12B7A8EB" w:rsidR="00264348" w:rsidRDefault="00264348" w:rsidP="00264348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Zijn geen cellen, maar delen van uiteengevallen cellen</w:t>
      </w:r>
    </w:p>
    <w:p w14:paraId="2AD806C8" w14:textId="42771E5E" w:rsidR="00264348" w:rsidRDefault="00264348" w:rsidP="00264348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Hebben geen celkern</w:t>
      </w:r>
    </w:p>
    <w:p w14:paraId="2484210E" w14:textId="7ED62300" w:rsidR="00264348" w:rsidRDefault="00264348" w:rsidP="00264348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Spelen een rol bij bloedstolling (korst bij wondje)</w:t>
      </w:r>
    </w:p>
    <w:p w14:paraId="7809C62F" w14:textId="3BE36D89" w:rsidR="00264348" w:rsidRPr="00264348" w:rsidRDefault="00264348" w:rsidP="00264348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Kunnen ook wel eens stollen </w:t>
      </w:r>
      <w:r w:rsidRPr="00264348">
        <w:rPr>
          <w:rFonts w:ascii="Arial" w:hAnsi="Arial" w:cs="Arial"/>
          <w:b/>
          <w:bCs/>
          <w:i/>
          <w:iCs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een bloedvat. Dan ontstaat een bloedprop die het bloedvat afsluit. Dit heet </w:t>
      </w:r>
      <w:r w:rsidRPr="00264348">
        <w:rPr>
          <w:rFonts w:ascii="Arial" w:hAnsi="Arial" w:cs="Arial"/>
          <w:b/>
          <w:bCs/>
          <w:sz w:val="24"/>
          <w:szCs w:val="24"/>
        </w:rPr>
        <w:t>trombo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264348">
        <w:rPr>
          <w:rFonts w:ascii="Arial" w:hAnsi="Arial" w:cs="Arial"/>
          <w:b/>
          <w:bCs/>
          <w:sz w:val="24"/>
          <w:szCs w:val="24"/>
        </w:rPr>
        <w:t>e</w:t>
      </w:r>
    </w:p>
    <w:p w14:paraId="2A162753" w14:textId="5298257F" w:rsidR="007865A2" w:rsidRDefault="00264348">
      <w:pPr>
        <w:rPr>
          <w:rFonts w:ascii="Arial" w:hAnsi="Arial" w:cs="Arial"/>
          <w:b/>
          <w:bCs/>
          <w:sz w:val="24"/>
          <w:szCs w:val="24"/>
        </w:rPr>
      </w:pPr>
      <w:r w:rsidRPr="00264348">
        <w:rPr>
          <w:rFonts w:ascii="Arial" w:hAnsi="Arial" w:cs="Arial"/>
          <w:b/>
          <w:bCs/>
          <w:sz w:val="24"/>
          <w:szCs w:val="24"/>
        </w:rPr>
        <w:t>Vragen:</w:t>
      </w:r>
    </w:p>
    <w:p w14:paraId="31E3511B" w14:textId="010089EF" w:rsidR="00264348" w:rsidRDefault="00264348" w:rsidP="00264348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is bloedplasma?</w:t>
      </w:r>
    </w:p>
    <w:p w14:paraId="0CB854FE" w14:textId="3D76478E" w:rsidR="00264348" w:rsidRDefault="00264348" w:rsidP="00264348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Waar bestaat bloedplasma uit? (in percentages)</w:t>
      </w:r>
    </w:p>
    <w:p w14:paraId="7DA3F1D1" w14:textId="4FBD1371" w:rsidR="00264348" w:rsidRDefault="00264348" w:rsidP="00264348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is fibrinogeen en waar zorgt het voor?</w:t>
      </w:r>
    </w:p>
    <w:p w14:paraId="26DFC46C" w14:textId="2D468484" w:rsidR="00264348" w:rsidRDefault="00264348" w:rsidP="00264348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is de belangrijkste functie van bloedplasma?</w:t>
      </w:r>
    </w:p>
    <w:p w14:paraId="0556908D" w14:textId="2CE7FCFC" w:rsidR="00264348" w:rsidRDefault="00264348" w:rsidP="00264348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weet je van rode bloedcellen? (3 punten</w:t>
      </w:r>
      <w:r w:rsidR="00110D08">
        <w:rPr>
          <w:rFonts w:ascii="Arial" w:hAnsi="Arial" w:cs="Arial"/>
          <w:sz w:val="24"/>
          <w:szCs w:val="24"/>
        </w:rPr>
        <w:t>)</w:t>
      </w:r>
    </w:p>
    <w:p w14:paraId="263E085D" w14:textId="5AE11B39" w:rsidR="00264348" w:rsidRDefault="00110D08" w:rsidP="00264348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weet je van witte bloedcellen? (3 punten)</w:t>
      </w:r>
    </w:p>
    <w:p w14:paraId="08DE4515" w14:textId="23DF113D" w:rsidR="00110D08" w:rsidRDefault="00110D08" w:rsidP="00264348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weet je van bloedplaatjes? (4 punten)</w:t>
      </w:r>
    </w:p>
    <w:p w14:paraId="1E99B942" w14:textId="77777777" w:rsidR="008D1624" w:rsidRDefault="00110D08" w:rsidP="00264348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Leer de namen van de bloedsomloop m.b.v. de blindenkaart</w:t>
      </w:r>
      <w:r w:rsidR="008D1624">
        <w:rPr>
          <w:rFonts w:ascii="Arial" w:hAnsi="Arial" w:cs="Arial"/>
          <w:sz w:val="24"/>
          <w:szCs w:val="24"/>
        </w:rPr>
        <w:t xml:space="preserve"> </w:t>
      </w:r>
    </w:p>
    <w:p w14:paraId="3FA51CD7" w14:textId="0A64E28F" w:rsidR="00110D08" w:rsidRDefault="008D1624" w:rsidP="008D1624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(volgende bladzijden)</w:t>
      </w:r>
    </w:p>
    <w:p w14:paraId="0E43EA79" w14:textId="5E86D675" w:rsidR="00110D08" w:rsidRDefault="00110D08" w:rsidP="00110D08">
      <w:pPr>
        <w:pStyle w:val="Lijstalinea"/>
        <w:rPr>
          <w:rFonts w:ascii="Arial" w:hAnsi="Arial" w:cs="Arial"/>
          <w:sz w:val="24"/>
          <w:szCs w:val="24"/>
        </w:rPr>
      </w:pPr>
    </w:p>
    <w:p w14:paraId="75DE30AD" w14:textId="67FE4572" w:rsidR="00110D08" w:rsidRDefault="00110D08" w:rsidP="00110D08">
      <w:pPr>
        <w:pStyle w:val="Lijstalinea"/>
        <w:rPr>
          <w:rFonts w:ascii="Arial" w:hAnsi="Arial" w:cs="Arial"/>
          <w:sz w:val="24"/>
          <w:szCs w:val="24"/>
        </w:rPr>
      </w:pPr>
    </w:p>
    <w:p w14:paraId="20BB1622" w14:textId="444CE986" w:rsidR="00110D08" w:rsidRDefault="00110D08" w:rsidP="00110D08">
      <w:pPr>
        <w:pStyle w:val="Lijstalinea"/>
        <w:rPr>
          <w:rFonts w:ascii="Arial" w:hAnsi="Arial" w:cs="Arial"/>
          <w:sz w:val="24"/>
          <w:szCs w:val="24"/>
        </w:rPr>
      </w:pPr>
    </w:p>
    <w:p w14:paraId="55A784FB" w14:textId="038C5414" w:rsidR="008D1624" w:rsidRDefault="00110D08" w:rsidP="008D1624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07D3DDD" wp14:editId="7C7C4F60">
            <wp:extent cx="6058450" cy="7124369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4246" cy="7248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24547" w14:textId="77777777" w:rsidR="008D1624" w:rsidRDefault="008D16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CBC0157" w14:textId="77777777" w:rsidR="00110D08" w:rsidRDefault="00110D08" w:rsidP="00110D08">
      <w:pPr>
        <w:pStyle w:val="Lijstalinea"/>
        <w:jc w:val="center"/>
        <w:rPr>
          <w:rFonts w:ascii="Arial" w:hAnsi="Arial" w:cs="Arial"/>
          <w:sz w:val="24"/>
          <w:szCs w:val="24"/>
        </w:rPr>
      </w:pPr>
    </w:p>
    <w:p w14:paraId="1EBD9E4B" w14:textId="1F702756" w:rsidR="00110D08" w:rsidRDefault="008B77BD" w:rsidP="00110D08">
      <w:pPr>
        <w:pStyle w:val="Lijstaline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CA1BF2C" wp14:editId="59A10143">
            <wp:extent cx="6047112" cy="7116417"/>
            <wp:effectExtent l="0" t="0" r="0" b="889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262" cy="71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275EF" w14:textId="375A7702" w:rsidR="00110D08" w:rsidRPr="00110D08" w:rsidRDefault="00110D08" w:rsidP="00110D08">
      <w:pPr>
        <w:pStyle w:val="Lijstalinea"/>
        <w:jc w:val="center"/>
        <w:rPr>
          <w:rFonts w:ascii="Arial" w:hAnsi="Arial" w:cs="Arial"/>
          <w:b/>
          <w:bCs/>
          <w:sz w:val="24"/>
          <w:szCs w:val="24"/>
        </w:rPr>
      </w:pPr>
      <w:r w:rsidRPr="00110D08">
        <w:rPr>
          <w:rFonts w:ascii="Arial" w:hAnsi="Arial" w:cs="Arial"/>
          <w:b/>
          <w:bCs/>
          <w:sz w:val="24"/>
          <w:szCs w:val="24"/>
        </w:rPr>
        <w:t>0-0-0-0</w:t>
      </w:r>
    </w:p>
    <w:sectPr w:rsidR="00110D08" w:rsidRPr="00110D0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AC981" w14:textId="77777777" w:rsidR="00110D08" w:rsidRDefault="00110D08" w:rsidP="00110D08">
      <w:pPr>
        <w:spacing w:after="0" w:line="240" w:lineRule="auto"/>
      </w:pPr>
      <w:r>
        <w:separator/>
      </w:r>
    </w:p>
  </w:endnote>
  <w:endnote w:type="continuationSeparator" w:id="0">
    <w:p w14:paraId="3E1EC83C" w14:textId="77777777" w:rsidR="00110D08" w:rsidRDefault="00110D08" w:rsidP="0011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4D58B" w14:textId="77777777" w:rsidR="00110D08" w:rsidRDefault="00110D08" w:rsidP="00110D08">
      <w:pPr>
        <w:spacing w:after="0" w:line="240" w:lineRule="auto"/>
      </w:pPr>
      <w:r>
        <w:separator/>
      </w:r>
    </w:p>
  </w:footnote>
  <w:footnote w:type="continuationSeparator" w:id="0">
    <w:p w14:paraId="6F6682C9" w14:textId="77777777" w:rsidR="00110D08" w:rsidRDefault="00110D08" w:rsidP="00110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0170489"/>
      <w:docPartObj>
        <w:docPartGallery w:val="Page Numbers (Top of Page)"/>
        <w:docPartUnique/>
      </w:docPartObj>
    </w:sdtPr>
    <w:sdtEndPr/>
    <w:sdtContent>
      <w:p w14:paraId="3E184662" w14:textId="72E38831" w:rsidR="00110D08" w:rsidRDefault="00110D08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076066" w14:textId="77777777" w:rsidR="00110D08" w:rsidRDefault="00110D0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5EFD"/>
    <w:multiLevelType w:val="hybridMultilevel"/>
    <w:tmpl w:val="A33EF7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1106D"/>
    <w:multiLevelType w:val="hybridMultilevel"/>
    <w:tmpl w:val="F4CCE8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174EB"/>
    <w:multiLevelType w:val="hybridMultilevel"/>
    <w:tmpl w:val="3E6E70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E0D4C"/>
    <w:multiLevelType w:val="hybridMultilevel"/>
    <w:tmpl w:val="F8E88F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725F6"/>
    <w:multiLevelType w:val="hybridMultilevel"/>
    <w:tmpl w:val="35C8C1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A2D6A"/>
    <w:multiLevelType w:val="hybridMultilevel"/>
    <w:tmpl w:val="D70EF3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E2"/>
    <w:rsid w:val="0000518E"/>
    <w:rsid w:val="00086AE5"/>
    <w:rsid w:val="00110D08"/>
    <w:rsid w:val="00192656"/>
    <w:rsid w:val="001C22D4"/>
    <w:rsid w:val="001F67C7"/>
    <w:rsid w:val="00264348"/>
    <w:rsid w:val="00310444"/>
    <w:rsid w:val="0045226C"/>
    <w:rsid w:val="004638EB"/>
    <w:rsid w:val="0049109C"/>
    <w:rsid w:val="00501A5B"/>
    <w:rsid w:val="00691BE6"/>
    <w:rsid w:val="007372EB"/>
    <w:rsid w:val="00751EE7"/>
    <w:rsid w:val="00783E80"/>
    <w:rsid w:val="007865A2"/>
    <w:rsid w:val="00840207"/>
    <w:rsid w:val="008B77BD"/>
    <w:rsid w:val="008D1624"/>
    <w:rsid w:val="00926F9F"/>
    <w:rsid w:val="00963CE2"/>
    <w:rsid w:val="009A1393"/>
    <w:rsid w:val="00B5550A"/>
    <w:rsid w:val="00B833E2"/>
    <w:rsid w:val="00BD6E88"/>
    <w:rsid w:val="00BE7140"/>
    <w:rsid w:val="00BF0778"/>
    <w:rsid w:val="00E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CE0E"/>
  <w15:chartTrackingRefBased/>
  <w15:docId w15:val="{A44BD8E6-3BB3-4837-AD23-2164D80D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865A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1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0D08"/>
  </w:style>
  <w:style w:type="paragraph" w:styleId="Voettekst">
    <w:name w:val="footer"/>
    <w:basedOn w:val="Standaard"/>
    <w:link w:val="VoettekstChar"/>
    <w:uiPriority w:val="99"/>
    <w:unhideWhenUsed/>
    <w:rsid w:val="0011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0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81D53-63DA-4113-AF05-13A6CFD5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3</cp:revision>
  <dcterms:created xsi:type="dcterms:W3CDTF">2021-06-18T07:39:00Z</dcterms:created>
  <dcterms:modified xsi:type="dcterms:W3CDTF">2021-06-18T07:39:00Z</dcterms:modified>
</cp:coreProperties>
</file>