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52C38" w14:textId="77777777" w:rsidR="008F79F7" w:rsidRPr="008F79F7" w:rsidRDefault="008F79F7" w:rsidP="00952DF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mallCaps/>
          <w:sz w:val="24"/>
          <w:szCs w:val="24"/>
          <w:lang w:eastAsia="nl-NL"/>
        </w:rPr>
      </w:pPr>
      <w:r w:rsidRPr="008F79F7">
        <w:rPr>
          <w:rFonts w:ascii="Arial" w:eastAsia="Times New Roman" w:hAnsi="Arial" w:cs="Arial"/>
          <w:b/>
          <w:bCs/>
          <w:smallCaps/>
          <w:sz w:val="24"/>
          <w:szCs w:val="24"/>
          <w:lang w:eastAsia="nl-NL"/>
        </w:rPr>
        <w:t>appelboompjes</w:t>
      </w:r>
    </w:p>
    <w:p w14:paraId="49FE207B" w14:textId="7D9CB13B" w:rsidR="008F79F7" w:rsidRPr="003A2BD9" w:rsidRDefault="008F79F7" w:rsidP="00952D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8F79F7">
        <w:rPr>
          <w:rFonts w:ascii="Arial" w:eastAsia="Times New Roman" w:hAnsi="Arial" w:cs="Arial"/>
          <w:sz w:val="24"/>
          <w:szCs w:val="24"/>
          <w:lang w:eastAsia="nl-NL"/>
        </w:rPr>
        <w:t>Op een recht, zwart kousenbeen,</w:t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  <w:t>dunne rokjes opgeheven,</w:t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  <w:t>dansend in de vroege regen</w:t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  <w:t>en de tuin voor zich alleen,</w:t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  <w:t>staan twee jonge appelbomen,</w:t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  <w:t>'t witte bloed omhooggestegen,</w:t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  <w:t>vlinder-hoofden wijd omgeven</w:t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door hun </w:t>
      </w:r>
      <w:r w:rsidRPr="003A2BD9">
        <w:rPr>
          <w:rFonts w:ascii="Arial" w:eastAsia="Times New Roman" w:hAnsi="Arial" w:cs="Arial"/>
          <w:sz w:val="24"/>
          <w:szCs w:val="24"/>
          <w:lang w:eastAsia="nl-NL"/>
        </w:rPr>
        <w:t>allereerste</w:t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t xml:space="preserve"> dromen.</w:t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  <w:t>Met hun smalle voet in 't gras,</w:t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  <w:t>ingetogener en lomer</w:t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  <w:t>staan zij later in de zomer</w:t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  <w:t>na te peinzen hoe het was.</w:t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  <w:t>Voller wordend met de dagen,</w:t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  <w:t>vastgegroeid in 't ogenblik,</w:t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bestemd, mijn zustertjes, - als ik - </w:t>
      </w:r>
      <w:r w:rsidRPr="008F79F7">
        <w:rPr>
          <w:rFonts w:ascii="Arial" w:eastAsia="Times New Roman" w:hAnsi="Arial" w:cs="Arial"/>
          <w:sz w:val="24"/>
          <w:szCs w:val="24"/>
          <w:lang w:eastAsia="nl-NL"/>
        </w:rPr>
        <w:br/>
        <w:t>te wortelen, rijpen en vrucht te dragen.</w:t>
      </w:r>
    </w:p>
    <w:p w14:paraId="7F482D53" w14:textId="398C6C88" w:rsidR="008F79F7" w:rsidRPr="003A2BD9" w:rsidRDefault="008F79F7" w:rsidP="00952D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3A2BD9">
        <w:rPr>
          <w:rFonts w:ascii="Arial" w:eastAsia="Times New Roman" w:hAnsi="Arial" w:cs="Arial"/>
          <w:sz w:val="24"/>
          <w:szCs w:val="24"/>
          <w:lang w:eastAsia="nl-NL"/>
        </w:rPr>
        <w:t>M.Vasalis</w:t>
      </w:r>
      <w:proofErr w:type="spellEnd"/>
      <w:r w:rsidRPr="003A2BD9">
        <w:rPr>
          <w:rFonts w:ascii="Arial" w:eastAsia="Times New Roman" w:hAnsi="Arial" w:cs="Arial"/>
          <w:sz w:val="24"/>
          <w:szCs w:val="24"/>
          <w:lang w:eastAsia="nl-NL"/>
        </w:rPr>
        <w:t xml:space="preserve"> (1909 – 1998)</w:t>
      </w:r>
    </w:p>
    <w:p w14:paraId="1C7CDBD2" w14:textId="6F6F97FA" w:rsidR="003A2BD9" w:rsidRPr="003A2BD9" w:rsidRDefault="008F79F7" w:rsidP="00952DF4">
      <w:pPr>
        <w:spacing w:before="100" w:beforeAutospacing="1" w:after="100" w:afterAutospacing="1" w:line="240" w:lineRule="auto"/>
        <w:rPr>
          <w:rStyle w:val="Zwaar"/>
          <w:rFonts w:ascii="Arial" w:eastAsia="Times New Roman" w:hAnsi="Arial" w:cs="Arial"/>
          <w:b w:val="0"/>
          <w:bCs w:val="0"/>
          <w:sz w:val="24"/>
          <w:szCs w:val="24"/>
          <w:lang w:eastAsia="nl-NL"/>
        </w:rPr>
      </w:pPr>
      <w:r w:rsidRPr="003A2BD9">
        <w:rPr>
          <w:noProof/>
          <w:sz w:val="24"/>
          <w:szCs w:val="24"/>
        </w:rPr>
        <w:drawing>
          <wp:inline distT="0" distB="0" distL="0" distR="0" wp14:anchorId="43E266A6" wp14:editId="3E9C326F">
            <wp:extent cx="3466951" cy="4619708"/>
            <wp:effectExtent l="0" t="0" r="635" b="0"/>
            <wp:docPr id="1" name="Afbeelding 1" descr="Vasalis (198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alis (198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081" cy="464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C72EE" w14:textId="77777777" w:rsidR="00952DF4" w:rsidRDefault="00952DF4">
      <w:pPr>
        <w:rPr>
          <w:rStyle w:val="Zwaar"/>
          <w:rFonts w:ascii="Arial" w:hAnsi="Arial" w:cs="Arial"/>
          <w:sz w:val="24"/>
          <w:szCs w:val="24"/>
        </w:rPr>
        <w:sectPr w:rsidR="00952DF4" w:rsidSect="00952DF4">
          <w:headerReference w:type="default" r:id="rId8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62F176AE" w14:textId="11D6A4C9" w:rsidR="00BD69A6" w:rsidRPr="00BD69A6" w:rsidRDefault="00BD69A6">
      <w:pPr>
        <w:rPr>
          <w:rStyle w:val="Zwaar"/>
          <w:rFonts w:ascii="Arial" w:hAnsi="Arial" w:cs="Arial"/>
          <w:sz w:val="24"/>
          <w:szCs w:val="24"/>
        </w:rPr>
      </w:pPr>
      <w:r w:rsidRPr="00BD69A6">
        <w:rPr>
          <w:rStyle w:val="Zwaar"/>
          <w:rFonts w:ascii="Arial" w:hAnsi="Arial" w:cs="Arial"/>
          <w:sz w:val="24"/>
          <w:szCs w:val="24"/>
        </w:rPr>
        <w:t>De personificatie</w:t>
      </w:r>
    </w:p>
    <w:p w14:paraId="78910B68" w14:textId="05CB4A63" w:rsidR="003A2BD9" w:rsidRDefault="003A2BD9">
      <w:pPr>
        <w:rPr>
          <w:rStyle w:val="Zwaar"/>
          <w:rFonts w:ascii="Arial" w:hAnsi="Arial" w:cs="Arial"/>
          <w:b w:val="0"/>
          <w:bCs w:val="0"/>
          <w:sz w:val="24"/>
          <w:szCs w:val="24"/>
        </w:rPr>
      </w:pPr>
      <w:r w:rsidRPr="003A2BD9">
        <w:rPr>
          <w:rStyle w:val="Zwaar"/>
          <w:rFonts w:ascii="Arial" w:hAnsi="Arial" w:cs="Arial"/>
          <w:b w:val="0"/>
          <w:bCs w:val="0"/>
          <w:sz w:val="24"/>
          <w:szCs w:val="24"/>
        </w:rPr>
        <w:t>In het gedicht “Appelboompjes”</w:t>
      </w:r>
      <w:r>
        <w:rPr>
          <w:rStyle w:val="Zwaar"/>
          <w:rFonts w:ascii="Arial" w:hAnsi="Arial" w:cs="Arial"/>
          <w:b w:val="0"/>
          <w:bCs w:val="0"/>
          <w:sz w:val="24"/>
          <w:szCs w:val="24"/>
        </w:rPr>
        <w:t xml:space="preserve"> wordt beeldspraak gebruikt, waarbij appelboompjes menselijke eigenschappen, of menselijke aankleding krijgen. </w:t>
      </w:r>
      <w:proofErr w:type="spellStart"/>
      <w:r>
        <w:rPr>
          <w:rStyle w:val="Zwaar"/>
          <w:rFonts w:ascii="Arial" w:hAnsi="Arial" w:cs="Arial"/>
          <w:b w:val="0"/>
          <w:bCs w:val="0"/>
          <w:sz w:val="24"/>
          <w:szCs w:val="24"/>
        </w:rPr>
        <w:t>Bijv</w:t>
      </w:r>
      <w:proofErr w:type="spellEnd"/>
      <w:r>
        <w:rPr>
          <w:rStyle w:val="Zwaar"/>
          <w:rFonts w:ascii="Arial" w:hAnsi="Arial" w:cs="Arial"/>
          <w:b w:val="0"/>
          <w:bCs w:val="0"/>
          <w:sz w:val="24"/>
          <w:szCs w:val="24"/>
        </w:rPr>
        <w:t>:</w:t>
      </w:r>
    </w:p>
    <w:p w14:paraId="4C4A24B3" w14:textId="7D7AA2E1" w:rsidR="003A2BD9" w:rsidRDefault="00952DF4" w:rsidP="003A2BD9">
      <w:pPr>
        <w:pStyle w:val="Lijstalinea"/>
        <w:numPr>
          <w:ilvl w:val="0"/>
          <w:numId w:val="1"/>
        </w:numPr>
        <w:rPr>
          <w:rStyle w:val="Zwaar"/>
          <w:rFonts w:ascii="Arial" w:hAnsi="Arial" w:cs="Arial"/>
          <w:b w:val="0"/>
          <w:bCs w:val="0"/>
          <w:sz w:val="24"/>
          <w:szCs w:val="24"/>
        </w:rPr>
      </w:pPr>
      <w:r>
        <w:rPr>
          <w:rStyle w:val="Zwaar"/>
          <w:rFonts w:ascii="Arial" w:hAnsi="Arial" w:cs="Arial"/>
          <w:b w:val="0"/>
          <w:bCs w:val="0"/>
          <w:sz w:val="24"/>
          <w:szCs w:val="24"/>
        </w:rPr>
        <w:t>r</w:t>
      </w:r>
      <w:r w:rsidR="003A2BD9">
        <w:rPr>
          <w:rStyle w:val="Zwaar"/>
          <w:rFonts w:ascii="Arial" w:hAnsi="Arial" w:cs="Arial"/>
          <w:b w:val="0"/>
          <w:bCs w:val="0"/>
          <w:sz w:val="24"/>
          <w:szCs w:val="24"/>
        </w:rPr>
        <w:t>echt zwart kousenbeen. Bedoeld wordt de stam</w:t>
      </w:r>
    </w:p>
    <w:p w14:paraId="04C54D7F" w14:textId="1E1A9CF5" w:rsidR="003A2BD9" w:rsidRDefault="00952DF4" w:rsidP="003A2BD9">
      <w:pPr>
        <w:pStyle w:val="Lijstalinea"/>
        <w:numPr>
          <w:ilvl w:val="0"/>
          <w:numId w:val="1"/>
        </w:numPr>
        <w:rPr>
          <w:rStyle w:val="Zwaar"/>
          <w:rFonts w:ascii="Arial" w:hAnsi="Arial" w:cs="Arial"/>
          <w:b w:val="0"/>
          <w:bCs w:val="0"/>
          <w:sz w:val="24"/>
          <w:szCs w:val="24"/>
        </w:rPr>
      </w:pPr>
      <w:r>
        <w:rPr>
          <w:rStyle w:val="Zwaar"/>
          <w:rFonts w:ascii="Arial" w:hAnsi="Arial" w:cs="Arial"/>
          <w:b w:val="0"/>
          <w:bCs w:val="0"/>
          <w:sz w:val="24"/>
          <w:szCs w:val="24"/>
        </w:rPr>
        <w:t>d</w:t>
      </w:r>
      <w:r w:rsidR="003A2BD9">
        <w:rPr>
          <w:rStyle w:val="Zwaar"/>
          <w:rFonts w:ascii="Arial" w:hAnsi="Arial" w:cs="Arial"/>
          <w:b w:val="0"/>
          <w:bCs w:val="0"/>
          <w:sz w:val="24"/>
          <w:szCs w:val="24"/>
        </w:rPr>
        <w:t>unne rokjes opgeheven</w:t>
      </w:r>
      <w:r>
        <w:rPr>
          <w:rStyle w:val="Zwaar"/>
          <w:rFonts w:ascii="Arial" w:hAnsi="Arial" w:cs="Arial"/>
          <w:b w:val="0"/>
          <w:bCs w:val="0"/>
          <w:sz w:val="24"/>
          <w:szCs w:val="24"/>
        </w:rPr>
        <w:t>. T</w:t>
      </w:r>
      <w:r w:rsidR="003A2BD9">
        <w:rPr>
          <w:rStyle w:val="Zwaar"/>
          <w:rFonts w:ascii="Arial" w:hAnsi="Arial" w:cs="Arial"/>
          <w:b w:val="0"/>
          <w:bCs w:val="0"/>
          <w:sz w:val="24"/>
          <w:szCs w:val="24"/>
        </w:rPr>
        <w:t>ere takken met blaadjes</w:t>
      </w:r>
    </w:p>
    <w:p w14:paraId="373A2DE8" w14:textId="5CA258E0" w:rsidR="003A2BD9" w:rsidRDefault="00952DF4" w:rsidP="003A2BD9">
      <w:pPr>
        <w:pStyle w:val="Lijstalinea"/>
        <w:numPr>
          <w:ilvl w:val="0"/>
          <w:numId w:val="1"/>
        </w:numPr>
        <w:rPr>
          <w:rStyle w:val="Zwaar"/>
          <w:rFonts w:ascii="Arial" w:hAnsi="Arial" w:cs="Arial"/>
          <w:b w:val="0"/>
          <w:bCs w:val="0"/>
          <w:sz w:val="24"/>
          <w:szCs w:val="24"/>
        </w:rPr>
      </w:pPr>
      <w:r>
        <w:rPr>
          <w:rStyle w:val="Zwaar"/>
          <w:rFonts w:ascii="Arial" w:hAnsi="Arial" w:cs="Arial"/>
          <w:b w:val="0"/>
          <w:bCs w:val="0"/>
          <w:sz w:val="24"/>
          <w:szCs w:val="24"/>
        </w:rPr>
        <w:t>d</w:t>
      </w:r>
      <w:r w:rsidR="003A2BD9">
        <w:rPr>
          <w:rStyle w:val="Zwaar"/>
          <w:rFonts w:ascii="Arial" w:hAnsi="Arial" w:cs="Arial"/>
          <w:b w:val="0"/>
          <w:bCs w:val="0"/>
          <w:sz w:val="24"/>
          <w:szCs w:val="24"/>
        </w:rPr>
        <w:t>ansend in de vroege regen…  een appelboompje kan natuurlijk niet echt dansen</w:t>
      </w:r>
      <w:r w:rsidR="00BD69A6">
        <w:rPr>
          <w:rStyle w:val="Zwaar"/>
          <w:rFonts w:ascii="Arial" w:hAnsi="Arial" w:cs="Arial"/>
          <w:b w:val="0"/>
          <w:bCs w:val="0"/>
          <w:sz w:val="24"/>
          <w:szCs w:val="24"/>
        </w:rPr>
        <w:t xml:space="preserve">, maar </w:t>
      </w:r>
      <w:r>
        <w:rPr>
          <w:rStyle w:val="Zwaar"/>
          <w:rFonts w:ascii="Arial" w:hAnsi="Arial" w:cs="Arial"/>
          <w:b w:val="0"/>
          <w:bCs w:val="0"/>
          <w:sz w:val="24"/>
          <w:szCs w:val="24"/>
        </w:rPr>
        <w:t>je kunt het wel</w:t>
      </w:r>
      <w:r w:rsidR="00BD69A6">
        <w:rPr>
          <w:rStyle w:val="Zwaar"/>
          <w:rFonts w:ascii="Arial" w:hAnsi="Arial" w:cs="Arial"/>
          <w:b w:val="0"/>
          <w:bCs w:val="0"/>
          <w:sz w:val="24"/>
          <w:szCs w:val="24"/>
        </w:rPr>
        <w:t xml:space="preserve"> voor je zien</w:t>
      </w:r>
    </w:p>
    <w:p w14:paraId="2279F26D" w14:textId="6D9C934B" w:rsidR="00BD69A6" w:rsidRDefault="00952DF4" w:rsidP="003A2BD9">
      <w:pPr>
        <w:pStyle w:val="Lijstalinea"/>
        <w:numPr>
          <w:ilvl w:val="0"/>
          <w:numId w:val="1"/>
        </w:numPr>
        <w:rPr>
          <w:rStyle w:val="Zwaar"/>
          <w:rFonts w:ascii="Arial" w:hAnsi="Arial" w:cs="Arial"/>
          <w:b w:val="0"/>
          <w:bCs w:val="0"/>
          <w:sz w:val="24"/>
          <w:szCs w:val="24"/>
        </w:rPr>
      </w:pPr>
      <w:r>
        <w:rPr>
          <w:rStyle w:val="Zwaar"/>
          <w:rFonts w:ascii="Arial" w:hAnsi="Arial" w:cs="Arial"/>
          <w:b w:val="0"/>
          <w:bCs w:val="0"/>
          <w:sz w:val="24"/>
          <w:szCs w:val="24"/>
        </w:rPr>
        <w:t>e</w:t>
      </w:r>
      <w:r w:rsidR="00BD69A6">
        <w:rPr>
          <w:rStyle w:val="Zwaar"/>
          <w:rFonts w:ascii="Arial" w:hAnsi="Arial" w:cs="Arial"/>
          <w:b w:val="0"/>
          <w:bCs w:val="0"/>
          <w:sz w:val="24"/>
          <w:szCs w:val="24"/>
        </w:rPr>
        <w:t>n de tuin voor zich alleen (alsof andere wezens er geen toegang hebben)</w:t>
      </w:r>
    </w:p>
    <w:p w14:paraId="5CF06B22" w14:textId="7C576F15" w:rsidR="00BD69A6" w:rsidRDefault="00BD69A6" w:rsidP="003A2BD9">
      <w:pPr>
        <w:pStyle w:val="Lijstalinea"/>
        <w:numPr>
          <w:ilvl w:val="0"/>
          <w:numId w:val="1"/>
        </w:numPr>
        <w:rPr>
          <w:rStyle w:val="Zwaar"/>
          <w:rFonts w:ascii="Arial" w:hAnsi="Arial" w:cs="Arial"/>
          <w:b w:val="0"/>
          <w:bCs w:val="0"/>
          <w:sz w:val="24"/>
          <w:szCs w:val="24"/>
        </w:rPr>
      </w:pPr>
      <w:r>
        <w:rPr>
          <w:rStyle w:val="Zwaar"/>
          <w:rFonts w:ascii="Arial" w:hAnsi="Arial" w:cs="Arial"/>
          <w:b w:val="0"/>
          <w:bCs w:val="0"/>
          <w:sz w:val="24"/>
          <w:szCs w:val="24"/>
        </w:rPr>
        <w:t>‘witte bloed omhoog gestegen….. Zouden witte bloesems bedoeld zijn? O</w:t>
      </w:r>
      <w:r w:rsidR="00AE102E">
        <w:rPr>
          <w:rStyle w:val="Zwaar"/>
          <w:rFonts w:ascii="Arial" w:hAnsi="Arial" w:cs="Arial"/>
          <w:b w:val="0"/>
          <w:bCs w:val="0"/>
          <w:sz w:val="24"/>
          <w:szCs w:val="24"/>
        </w:rPr>
        <w:t>f</w:t>
      </w:r>
      <w:r>
        <w:rPr>
          <w:rStyle w:val="Zwaar"/>
          <w:rFonts w:ascii="Arial" w:hAnsi="Arial" w:cs="Arial"/>
          <w:b w:val="0"/>
          <w:bCs w:val="0"/>
          <w:sz w:val="24"/>
          <w:szCs w:val="24"/>
        </w:rPr>
        <w:t xml:space="preserve"> de sapstroom die van beneden naar boven door een appelboom trekt?</w:t>
      </w:r>
    </w:p>
    <w:p w14:paraId="36AAAA9C" w14:textId="55C6ACDA" w:rsidR="00BD69A6" w:rsidRDefault="00952DF4" w:rsidP="003A2BD9">
      <w:pPr>
        <w:pStyle w:val="Lijstalinea"/>
        <w:numPr>
          <w:ilvl w:val="0"/>
          <w:numId w:val="1"/>
        </w:numPr>
        <w:rPr>
          <w:rStyle w:val="Zwaar"/>
          <w:rFonts w:ascii="Arial" w:hAnsi="Arial" w:cs="Arial"/>
          <w:b w:val="0"/>
          <w:bCs w:val="0"/>
          <w:sz w:val="24"/>
          <w:szCs w:val="24"/>
        </w:rPr>
      </w:pPr>
      <w:r>
        <w:rPr>
          <w:rStyle w:val="Zwaar"/>
          <w:rFonts w:ascii="Arial" w:hAnsi="Arial" w:cs="Arial"/>
          <w:b w:val="0"/>
          <w:bCs w:val="0"/>
          <w:sz w:val="24"/>
          <w:szCs w:val="24"/>
        </w:rPr>
        <w:t>v</w:t>
      </w:r>
      <w:r w:rsidR="00BD69A6">
        <w:rPr>
          <w:rStyle w:val="Zwaar"/>
          <w:rFonts w:ascii="Arial" w:hAnsi="Arial" w:cs="Arial"/>
          <w:b w:val="0"/>
          <w:bCs w:val="0"/>
          <w:sz w:val="24"/>
          <w:szCs w:val="24"/>
        </w:rPr>
        <w:t>linderhoofden wijd omgeven. Zouden de bloesems weer bedoeld zijn?</w:t>
      </w:r>
    </w:p>
    <w:p w14:paraId="3956B497" w14:textId="1AB615F9" w:rsidR="00BD69A6" w:rsidRDefault="00BD69A6" w:rsidP="003A2BD9">
      <w:pPr>
        <w:pStyle w:val="Lijstalinea"/>
        <w:numPr>
          <w:ilvl w:val="0"/>
          <w:numId w:val="1"/>
        </w:numPr>
        <w:rPr>
          <w:rStyle w:val="Zwaar"/>
          <w:rFonts w:ascii="Arial" w:hAnsi="Arial" w:cs="Arial"/>
          <w:b w:val="0"/>
          <w:bCs w:val="0"/>
          <w:sz w:val="24"/>
          <w:szCs w:val="24"/>
        </w:rPr>
      </w:pPr>
      <w:r>
        <w:rPr>
          <w:rStyle w:val="Zwaar"/>
          <w:rFonts w:ascii="Arial" w:hAnsi="Arial" w:cs="Arial"/>
          <w:b w:val="0"/>
          <w:bCs w:val="0"/>
          <w:sz w:val="24"/>
          <w:szCs w:val="24"/>
        </w:rPr>
        <w:t>Door hun aller eerste dromen. Een boom kan niet dromen, maar een appelboompje kan er wel dromerig bij staan.</w:t>
      </w:r>
    </w:p>
    <w:p w14:paraId="5675B5B7" w14:textId="097D7A60" w:rsidR="00BD69A6" w:rsidRPr="00BD69A6" w:rsidRDefault="00952DF4" w:rsidP="00BD69A6">
      <w:pPr>
        <w:rPr>
          <w:rStyle w:val="Zwaar"/>
          <w:rFonts w:ascii="Arial" w:hAnsi="Arial" w:cs="Arial"/>
          <w:b w:val="0"/>
          <w:bCs w:val="0"/>
          <w:sz w:val="24"/>
          <w:szCs w:val="24"/>
        </w:rPr>
      </w:pPr>
      <w:r>
        <w:rPr>
          <w:rStyle w:val="Zwaar"/>
          <w:rFonts w:ascii="Arial" w:hAnsi="Arial" w:cs="Arial"/>
          <w:b w:val="0"/>
          <w:bCs w:val="0"/>
          <w:sz w:val="24"/>
          <w:szCs w:val="24"/>
        </w:rPr>
        <w:t>W</w:t>
      </w:r>
      <w:r w:rsidR="00BD69A6">
        <w:rPr>
          <w:rStyle w:val="Zwaar"/>
          <w:rFonts w:ascii="Arial" w:hAnsi="Arial" w:cs="Arial"/>
          <w:b w:val="0"/>
          <w:bCs w:val="0"/>
          <w:sz w:val="24"/>
          <w:szCs w:val="24"/>
        </w:rPr>
        <w:t xml:space="preserve">e </w:t>
      </w:r>
      <w:r>
        <w:rPr>
          <w:rStyle w:val="Zwaar"/>
          <w:rFonts w:ascii="Arial" w:hAnsi="Arial" w:cs="Arial"/>
          <w:b w:val="0"/>
          <w:bCs w:val="0"/>
          <w:sz w:val="24"/>
          <w:szCs w:val="24"/>
        </w:rPr>
        <w:t xml:space="preserve">komen </w:t>
      </w:r>
      <w:r w:rsidR="00BD69A6">
        <w:rPr>
          <w:rStyle w:val="Zwaar"/>
          <w:rFonts w:ascii="Arial" w:hAnsi="Arial" w:cs="Arial"/>
          <w:b w:val="0"/>
          <w:bCs w:val="0"/>
          <w:sz w:val="24"/>
          <w:szCs w:val="24"/>
        </w:rPr>
        <w:t xml:space="preserve">steeds beeldspraak tegen, waarbij menselijke eigenschappen toegekend worden aan appelboompjes. Dat </w:t>
      </w:r>
      <w:r>
        <w:rPr>
          <w:rStyle w:val="Zwaar"/>
          <w:rFonts w:ascii="Arial" w:hAnsi="Arial" w:cs="Arial"/>
          <w:b w:val="0"/>
          <w:bCs w:val="0"/>
          <w:sz w:val="24"/>
          <w:szCs w:val="24"/>
        </w:rPr>
        <w:t>noemt men</w:t>
      </w:r>
      <w:r w:rsidR="00BD69A6">
        <w:rPr>
          <w:rStyle w:val="Zwaar"/>
          <w:rFonts w:ascii="Arial" w:hAnsi="Arial" w:cs="Arial"/>
          <w:b w:val="0"/>
          <w:bCs w:val="0"/>
          <w:sz w:val="24"/>
          <w:szCs w:val="24"/>
        </w:rPr>
        <w:t xml:space="preserve"> personificaties.</w:t>
      </w:r>
    </w:p>
    <w:p w14:paraId="47967765" w14:textId="024317B6" w:rsidR="00786E35" w:rsidRDefault="00BD69A6">
      <w:pPr>
        <w:rPr>
          <w:rFonts w:ascii="Arial" w:hAnsi="Arial" w:cs="Arial"/>
          <w:b/>
          <w:bCs/>
          <w:sz w:val="24"/>
          <w:szCs w:val="24"/>
        </w:rPr>
      </w:pPr>
      <w:r w:rsidRPr="00BD69A6">
        <w:rPr>
          <w:rStyle w:val="Zwaar"/>
          <w:rFonts w:ascii="Arial" w:hAnsi="Arial" w:cs="Arial"/>
          <w:b w:val="0"/>
          <w:bCs w:val="0"/>
          <w:sz w:val="24"/>
          <w:szCs w:val="24"/>
        </w:rPr>
        <w:t xml:space="preserve"> ►</w:t>
      </w:r>
      <w:r w:rsidRPr="00952DF4">
        <w:rPr>
          <w:rStyle w:val="Zwaar"/>
          <w:rFonts w:ascii="Arial" w:hAnsi="Arial" w:cs="Arial"/>
          <w:sz w:val="24"/>
          <w:szCs w:val="24"/>
        </w:rPr>
        <w:t>De p</w:t>
      </w:r>
      <w:r w:rsidR="003A2BD9" w:rsidRPr="00952DF4">
        <w:rPr>
          <w:rStyle w:val="Zwaar"/>
          <w:rFonts w:ascii="Arial" w:hAnsi="Arial" w:cs="Arial"/>
          <w:sz w:val="24"/>
          <w:szCs w:val="24"/>
        </w:rPr>
        <w:t>ersonificatie</w:t>
      </w:r>
      <w:r w:rsidR="003A2BD9" w:rsidRPr="00BD69A6">
        <w:rPr>
          <w:rFonts w:ascii="Arial" w:hAnsi="Arial" w:cs="Arial"/>
          <w:b/>
          <w:bCs/>
          <w:sz w:val="24"/>
          <w:szCs w:val="24"/>
        </w:rPr>
        <w:t xml:space="preserve"> is een vorm van </w:t>
      </w:r>
      <w:hyperlink r:id="rId9" w:history="1">
        <w:r w:rsidR="003A2BD9" w:rsidRPr="00BD69A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beeldspraak</w:t>
        </w:r>
      </w:hyperlink>
      <w:r w:rsidR="003A2BD9" w:rsidRPr="00BD69A6">
        <w:rPr>
          <w:rFonts w:ascii="Arial" w:hAnsi="Arial" w:cs="Arial"/>
          <w:b/>
          <w:bCs/>
          <w:sz w:val="24"/>
          <w:szCs w:val="24"/>
        </w:rPr>
        <w:t xml:space="preserve"> </w:t>
      </w:r>
      <w:r w:rsidR="00952DF4">
        <w:rPr>
          <w:rFonts w:ascii="Arial" w:hAnsi="Arial" w:cs="Arial"/>
          <w:b/>
          <w:bCs/>
          <w:sz w:val="24"/>
          <w:szCs w:val="24"/>
        </w:rPr>
        <w:t>iets  wordt voorgesteld als levende mens</w:t>
      </w:r>
      <w:r w:rsidRPr="00BD69A6">
        <w:rPr>
          <w:rFonts w:ascii="Arial" w:hAnsi="Arial" w:cs="Arial"/>
          <w:b/>
          <w:bCs/>
          <w:sz w:val="24"/>
          <w:szCs w:val="24"/>
        </w:rPr>
        <w:t>◄</w:t>
      </w:r>
    </w:p>
    <w:p w14:paraId="5C7DC272" w14:textId="77777777" w:rsidR="00952DF4" w:rsidRDefault="00952DF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A451094" w14:textId="3C8885B2" w:rsidR="00BD69A6" w:rsidRDefault="00BD69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Opdrachten:</w:t>
      </w:r>
    </w:p>
    <w:p w14:paraId="3E2CB57F" w14:textId="3B04A707" w:rsidR="00BD69A6" w:rsidRPr="00823058" w:rsidRDefault="00BD69A6" w:rsidP="00BD69A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058">
        <w:rPr>
          <w:rFonts w:ascii="Arial" w:hAnsi="Arial" w:cs="Arial"/>
          <w:sz w:val="24"/>
          <w:szCs w:val="24"/>
        </w:rPr>
        <w:t>Knip de 1</w:t>
      </w:r>
      <w:r w:rsidRPr="00823058">
        <w:rPr>
          <w:rFonts w:ascii="Arial" w:hAnsi="Arial" w:cs="Arial"/>
          <w:sz w:val="24"/>
          <w:szCs w:val="24"/>
          <w:vertAlign w:val="superscript"/>
        </w:rPr>
        <w:t>e</w:t>
      </w:r>
      <w:r w:rsidRPr="00823058">
        <w:rPr>
          <w:rFonts w:ascii="Arial" w:hAnsi="Arial" w:cs="Arial"/>
          <w:sz w:val="24"/>
          <w:szCs w:val="24"/>
        </w:rPr>
        <w:t xml:space="preserve"> bladzijde uit en plak die in je periodeschrift</w:t>
      </w:r>
    </w:p>
    <w:p w14:paraId="281D62CC" w14:textId="77777777" w:rsidR="00952DF4" w:rsidRPr="00952DF4" w:rsidRDefault="00BD69A6" w:rsidP="00952DF4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52DF4">
        <w:rPr>
          <w:rFonts w:ascii="Arial" w:hAnsi="Arial" w:cs="Arial"/>
          <w:sz w:val="24"/>
          <w:szCs w:val="24"/>
        </w:rPr>
        <w:t>Probeer zelf personificaties te ontdekken in het 3</w:t>
      </w:r>
      <w:r w:rsidRPr="00952DF4">
        <w:rPr>
          <w:rFonts w:ascii="Arial" w:hAnsi="Arial" w:cs="Arial"/>
          <w:sz w:val="24"/>
          <w:szCs w:val="24"/>
          <w:vertAlign w:val="superscript"/>
        </w:rPr>
        <w:t>e</w:t>
      </w:r>
      <w:r w:rsidRPr="00952DF4">
        <w:rPr>
          <w:rFonts w:ascii="Arial" w:hAnsi="Arial" w:cs="Arial"/>
          <w:sz w:val="24"/>
          <w:szCs w:val="24"/>
        </w:rPr>
        <w:t xml:space="preserve"> en 4</w:t>
      </w:r>
      <w:r w:rsidRPr="00952DF4">
        <w:rPr>
          <w:rFonts w:ascii="Arial" w:hAnsi="Arial" w:cs="Arial"/>
          <w:sz w:val="24"/>
          <w:szCs w:val="24"/>
          <w:vertAlign w:val="superscript"/>
        </w:rPr>
        <w:t>e</w:t>
      </w:r>
      <w:r w:rsidRPr="00952DF4">
        <w:rPr>
          <w:rFonts w:ascii="Arial" w:hAnsi="Arial" w:cs="Arial"/>
          <w:sz w:val="24"/>
          <w:szCs w:val="24"/>
        </w:rPr>
        <w:t xml:space="preserve"> couplet en schrijf die </w:t>
      </w:r>
      <w:r w:rsidR="00952DF4">
        <w:rPr>
          <w:rFonts w:ascii="Arial" w:hAnsi="Arial" w:cs="Arial"/>
          <w:sz w:val="24"/>
          <w:szCs w:val="24"/>
        </w:rPr>
        <w:t>er onder</w:t>
      </w:r>
      <w:r w:rsidRPr="00952DF4">
        <w:rPr>
          <w:rFonts w:ascii="Arial" w:hAnsi="Arial" w:cs="Arial"/>
          <w:sz w:val="24"/>
          <w:szCs w:val="24"/>
        </w:rPr>
        <w:t xml:space="preserve"> </w:t>
      </w:r>
      <w:r w:rsidR="00952DF4">
        <w:rPr>
          <w:rFonts w:ascii="Arial" w:hAnsi="Arial" w:cs="Arial"/>
          <w:sz w:val="24"/>
          <w:szCs w:val="24"/>
        </w:rPr>
        <w:t xml:space="preserve">in je periodeschrift. Schrijf er achter wat jij denkt dat bedoeld is. </w:t>
      </w:r>
    </w:p>
    <w:p w14:paraId="5815DF31" w14:textId="3209F96B" w:rsidR="00BD69A6" w:rsidRPr="00823058" w:rsidRDefault="00952DF4" w:rsidP="00952DF4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(Bijv. “smalle voet in ’t gras” →  </w:t>
      </w:r>
      <w:r w:rsidR="00823058">
        <w:rPr>
          <w:rFonts w:ascii="Arial" w:hAnsi="Arial" w:cs="Arial"/>
          <w:sz w:val="24"/>
          <w:szCs w:val="24"/>
        </w:rPr>
        <w:t>………………………………………..</w:t>
      </w:r>
      <w:r>
        <w:rPr>
          <w:rFonts w:ascii="Arial" w:hAnsi="Arial" w:cs="Arial"/>
          <w:sz w:val="24"/>
          <w:szCs w:val="24"/>
        </w:rPr>
        <w:t>)</w:t>
      </w:r>
    </w:p>
    <w:p w14:paraId="43B25DB4" w14:textId="5CE71090" w:rsidR="00823058" w:rsidRPr="00823058" w:rsidRDefault="00823058" w:rsidP="00952DF4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 je zien dat in de laatste twee regels het omgekeerde plaats vindt, namelijk de er een soort “</w:t>
      </w:r>
      <w:proofErr w:type="spellStart"/>
      <w:r>
        <w:rPr>
          <w:rFonts w:ascii="Arial" w:hAnsi="Arial" w:cs="Arial"/>
          <w:sz w:val="24"/>
          <w:szCs w:val="24"/>
        </w:rPr>
        <w:t>naturificatie</w:t>
      </w:r>
      <w:proofErr w:type="spellEnd"/>
      <w:r>
        <w:rPr>
          <w:rFonts w:ascii="Arial" w:hAnsi="Arial" w:cs="Arial"/>
          <w:sz w:val="24"/>
          <w:szCs w:val="24"/>
        </w:rPr>
        <w:t>” plaats vindt, waarbij de mens ineens eigenschappen van de natuur toebedeeld krijgt? Probeer dat uit te leggen.</w:t>
      </w:r>
    </w:p>
    <w:p w14:paraId="20104692" w14:textId="7138FB34" w:rsidR="00823058" w:rsidRPr="00823058" w:rsidRDefault="00823058" w:rsidP="008230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0-0-0-0-0</w:t>
      </w:r>
    </w:p>
    <w:p w14:paraId="6BA0495C" w14:textId="637D65D9" w:rsidR="00823058" w:rsidRPr="00823058" w:rsidRDefault="00823058" w:rsidP="0082305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22FB2115" w14:textId="77777777" w:rsidR="00952DF4" w:rsidRPr="00952DF4" w:rsidRDefault="00952DF4" w:rsidP="00952DF4">
      <w:pPr>
        <w:pStyle w:val="Lijstalinea"/>
        <w:rPr>
          <w:rFonts w:ascii="Arial" w:hAnsi="Arial" w:cs="Arial"/>
          <w:b/>
          <w:bCs/>
          <w:sz w:val="24"/>
          <w:szCs w:val="24"/>
        </w:rPr>
      </w:pPr>
    </w:p>
    <w:sectPr w:rsidR="00952DF4" w:rsidRPr="00952DF4" w:rsidSect="00952D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4252F" w14:textId="77777777" w:rsidR="00DB4085" w:rsidRDefault="00DB4085" w:rsidP="00BD69A6">
      <w:pPr>
        <w:spacing w:after="0" w:line="240" w:lineRule="auto"/>
      </w:pPr>
      <w:r>
        <w:separator/>
      </w:r>
    </w:p>
  </w:endnote>
  <w:endnote w:type="continuationSeparator" w:id="0">
    <w:p w14:paraId="41C8F67D" w14:textId="77777777" w:rsidR="00DB4085" w:rsidRDefault="00DB4085" w:rsidP="00BD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537A0" w14:textId="77777777" w:rsidR="00DB4085" w:rsidRDefault="00DB4085" w:rsidP="00BD69A6">
      <w:pPr>
        <w:spacing w:after="0" w:line="240" w:lineRule="auto"/>
      </w:pPr>
      <w:r>
        <w:separator/>
      </w:r>
    </w:p>
  </w:footnote>
  <w:footnote w:type="continuationSeparator" w:id="0">
    <w:p w14:paraId="034C3040" w14:textId="77777777" w:rsidR="00DB4085" w:rsidRDefault="00DB4085" w:rsidP="00BD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995062"/>
      <w:docPartObj>
        <w:docPartGallery w:val="Page Numbers (Top of Page)"/>
        <w:docPartUnique/>
      </w:docPartObj>
    </w:sdtPr>
    <w:sdtEndPr/>
    <w:sdtContent>
      <w:p w14:paraId="506CBDDB" w14:textId="32495B5D" w:rsidR="00BD69A6" w:rsidRDefault="00BD69A6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11AD0" w14:textId="77777777" w:rsidR="00BD69A6" w:rsidRDefault="00BD69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11082"/>
    <w:multiLevelType w:val="hybridMultilevel"/>
    <w:tmpl w:val="1A48B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2DF1"/>
    <w:multiLevelType w:val="hybridMultilevel"/>
    <w:tmpl w:val="56E61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F7"/>
    <w:rsid w:val="0000518E"/>
    <w:rsid w:val="00086AE5"/>
    <w:rsid w:val="00192656"/>
    <w:rsid w:val="001C22D4"/>
    <w:rsid w:val="001F67C7"/>
    <w:rsid w:val="003A2BD9"/>
    <w:rsid w:val="0045226C"/>
    <w:rsid w:val="004638EB"/>
    <w:rsid w:val="0049109C"/>
    <w:rsid w:val="007372EB"/>
    <w:rsid w:val="00751EE7"/>
    <w:rsid w:val="00823058"/>
    <w:rsid w:val="00840207"/>
    <w:rsid w:val="008F79F7"/>
    <w:rsid w:val="00926F9F"/>
    <w:rsid w:val="00952DF4"/>
    <w:rsid w:val="00963CE2"/>
    <w:rsid w:val="009A1393"/>
    <w:rsid w:val="00AE102E"/>
    <w:rsid w:val="00B5550A"/>
    <w:rsid w:val="00BD69A6"/>
    <w:rsid w:val="00BD6E88"/>
    <w:rsid w:val="00BE7140"/>
    <w:rsid w:val="00DB4085"/>
    <w:rsid w:val="00E26AD1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DF56"/>
  <w15:chartTrackingRefBased/>
  <w15:docId w15:val="{A95F3BD4-94D9-4EB8-B610-01E1520D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F7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F79F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F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A2BD9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3A2BD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A2B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69A6"/>
  </w:style>
  <w:style w:type="paragraph" w:styleId="Voettekst">
    <w:name w:val="footer"/>
    <w:basedOn w:val="Standaard"/>
    <w:link w:val="VoettekstChar"/>
    <w:uiPriority w:val="99"/>
    <w:unhideWhenUsed/>
    <w:rsid w:val="00BD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ezieverrijkt.nl/poezie-encyclopedie/beeldspraak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2020-09-12T18:53:00Z</dcterms:created>
  <dcterms:modified xsi:type="dcterms:W3CDTF">2020-09-12T18:53:00Z</dcterms:modified>
</cp:coreProperties>
</file>