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B0" w:rsidRPr="00071E10" w:rsidRDefault="008B61B0" w:rsidP="00E038D0">
      <w:pPr>
        <w:jc w:val="both"/>
        <w:rPr>
          <w:rFonts w:ascii="Arial" w:hAnsi="Arial" w:cs="Arial"/>
          <w:b/>
          <w:u w:val="single"/>
        </w:rPr>
      </w:pPr>
      <w:bookmarkStart w:id="0" w:name="_GoBack"/>
      <w:bookmarkEnd w:id="0"/>
      <w:r w:rsidRPr="00071E10">
        <w:rPr>
          <w:rFonts w:ascii="Arial" w:hAnsi="Arial" w:cs="Arial"/>
          <w:b/>
          <w:u w:val="single"/>
        </w:rPr>
        <w:t>OIieën en vetten.</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We onderscheiden plantaardige en dierlijke vetten. Plantaardige vetten zijn voor de mens gezond. Dierlijk vet minder.</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b/>
        </w:rPr>
      </w:pPr>
      <w:r w:rsidRPr="00071E10">
        <w:rPr>
          <w:rFonts w:ascii="Arial" w:hAnsi="Arial" w:cs="Arial"/>
          <w:b/>
        </w:rPr>
        <w:t>Wetenswaardigheden over spijsoIieën</w:t>
      </w:r>
    </w:p>
    <w:p w:rsidR="008B61B0" w:rsidRPr="00071E10" w:rsidRDefault="008B61B0" w:rsidP="00E038D0">
      <w:pPr>
        <w:jc w:val="both"/>
        <w:rPr>
          <w:rFonts w:ascii="Arial" w:hAnsi="Arial" w:cs="Arial"/>
        </w:rPr>
      </w:pPr>
      <w:r w:rsidRPr="00071E10">
        <w:rPr>
          <w:rFonts w:ascii="Arial" w:hAnsi="Arial" w:cs="Arial"/>
        </w:rPr>
        <w:t xml:space="preserve">In </w:t>
      </w:r>
      <w:r w:rsidRPr="00071E10">
        <w:rPr>
          <w:rFonts w:ascii="Arial" w:hAnsi="Arial" w:cs="Arial"/>
          <w:bCs/>
          <w:iCs/>
        </w:rPr>
        <w:t xml:space="preserve">warme </w:t>
      </w:r>
      <w:r w:rsidRPr="00071E10">
        <w:rPr>
          <w:rFonts w:ascii="Arial" w:hAnsi="Arial" w:cs="Arial"/>
          <w:iCs/>
        </w:rPr>
        <w:t xml:space="preserve">landen </w:t>
      </w:r>
      <w:r w:rsidRPr="00071E10">
        <w:rPr>
          <w:rFonts w:ascii="Arial" w:hAnsi="Arial" w:cs="Arial"/>
        </w:rPr>
        <w:t>vinden we veel plantaardige olieën (bijv.):</w:t>
      </w:r>
    </w:p>
    <w:p w:rsidR="008B61B0" w:rsidRPr="00071E10" w:rsidRDefault="008B61B0" w:rsidP="00505C05">
      <w:pPr>
        <w:ind w:left="705" w:hanging="705"/>
        <w:jc w:val="both"/>
        <w:rPr>
          <w:rFonts w:ascii="Arial" w:hAnsi="Arial" w:cs="Arial"/>
        </w:rPr>
      </w:pPr>
      <w:r w:rsidRPr="00071E10">
        <w:rPr>
          <w:rFonts w:ascii="Arial" w:hAnsi="Arial" w:cs="Arial"/>
        </w:rPr>
        <w:sym w:font="Symbol" w:char="F0B7"/>
      </w:r>
      <w:r w:rsidRPr="00071E10">
        <w:rPr>
          <w:rFonts w:ascii="Arial" w:hAnsi="Arial" w:cs="Arial"/>
        </w:rPr>
        <w:tab/>
        <w:t>Middellandse zeegebied, (ItaIië, Spanje enz)., olijf- en zonnebloemolie, palmolie</w:t>
      </w:r>
    </w:p>
    <w:p w:rsidR="008B61B0" w:rsidRPr="00071E10" w:rsidRDefault="008B61B0" w:rsidP="00E038D0">
      <w:pPr>
        <w:jc w:val="both"/>
        <w:rPr>
          <w:rFonts w:ascii="Arial" w:hAnsi="Arial" w:cs="Arial"/>
        </w:rPr>
      </w:pPr>
      <w:r w:rsidRPr="00071E10">
        <w:rPr>
          <w:rFonts w:ascii="Arial" w:hAnsi="Arial" w:cs="Arial"/>
        </w:rPr>
        <w:sym w:font="Symbol" w:char="F0B7"/>
      </w:r>
      <w:r w:rsidRPr="00071E10">
        <w:rPr>
          <w:rFonts w:ascii="Arial" w:hAnsi="Arial" w:cs="Arial"/>
        </w:rPr>
        <w:tab/>
        <w:t>Azië: kokosolie, palmolie</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Wanneer de plant tijdens het groeien over veel Iicht en warmte beschikt, kunnen oIieën gevormd worden in de zaden. De olie wordt verkregen door de zaden te persen</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b/>
        </w:rPr>
      </w:pPr>
      <w:r w:rsidRPr="00071E10">
        <w:rPr>
          <w:rFonts w:ascii="Arial" w:hAnsi="Arial" w:cs="Arial"/>
          <w:b/>
        </w:rPr>
        <w:t>Zonnebloem</w:t>
      </w:r>
      <w:r w:rsidR="00505C05">
        <w:rPr>
          <w:rFonts w:ascii="Arial" w:hAnsi="Arial" w:cs="Arial"/>
          <w:b/>
        </w:rPr>
        <w:t>-</w:t>
      </w:r>
      <w:r w:rsidRPr="00071E10">
        <w:rPr>
          <w:rFonts w:ascii="Arial" w:hAnsi="Arial" w:cs="Arial"/>
          <w:b/>
        </w:rPr>
        <w:t>olie:</w:t>
      </w:r>
    </w:p>
    <w:p w:rsidR="008B61B0" w:rsidRPr="00071E10" w:rsidRDefault="008B61B0" w:rsidP="00E038D0">
      <w:pPr>
        <w:jc w:val="both"/>
        <w:rPr>
          <w:rFonts w:ascii="Arial" w:hAnsi="Arial" w:cs="Arial"/>
        </w:rPr>
      </w:pPr>
      <w:r w:rsidRPr="00071E10">
        <w:rPr>
          <w:rFonts w:ascii="Arial" w:hAnsi="Arial" w:cs="Arial"/>
        </w:rPr>
        <w:t xml:space="preserve">Zonnebloemolie wordt gewonnen uit de 'pitten' van de zonnebloem. Deze olie wordt veel gebruikt in de keuken voor o.a. het aanmaken van sla en rauwkost en als basis voor allerlei andere producten waar plantaardige olie in verwerkt wordt. Het is een heldere, goudgele olie met een zachte smaak. Vooral koudgeperste olie is een hoogwaardig voedingsmiddel, omdat vele vitaminen en bioactieve stoffen dan behouden blijven. Hierbij mag de olie niet warmer worden dan </w:t>
      </w:r>
      <w:smartTag w:uri="urn:schemas-microsoft-com:office:smarttags" w:element="metricconverter">
        <w:smartTagPr>
          <w:attr w:name="ProductID" w:val="300C"/>
        </w:smartTagPr>
        <w:r w:rsidRPr="00071E10">
          <w:rPr>
            <w:rFonts w:ascii="Arial" w:hAnsi="Arial" w:cs="Arial"/>
          </w:rPr>
          <w:t>30</w:t>
        </w:r>
        <w:r w:rsidRPr="00071E10">
          <w:rPr>
            <w:rFonts w:ascii="Arial" w:hAnsi="Arial" w:cs="Arial"/>
            <w:vertAlign w:val="superscript"/>
          </w:rPr>
          <w:t>0</w:t>
        </w:r>
        <w:r w:rsidRPr="00071E10">
          <w:rPr>
            <w:rFonts w:ascii="Arial" w:hAnsi="Arial" w:cs="Arial"/>
          </w:rPr>
          <w:t>C</w:t>
        </w:r>
      </w:smartTag>
      <w:r w:rsidRPr="00071E10">
        <w:rPr>
          <w:rFonts w:ascii="Arial" w:hAnsi="Arial" w:cs="Arial"/>
        </w:rPr>
        <w:t>.</w:t>
      </w:r>
      <w:r w:rsidR="00505C05">
        <w:rPr>
          <w:rFonts w:ascii="Arial" w:hAnsi="Arial" w:cs="Arial"/>
        </w:rPr>
        <w:t xml:space="preserve"> Bij verhitten boven die temperatuur gaan veel gezonde bestanddelen verloren!</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i/>
          <w:iCs/>
        </w:rPr>
      </w:pPr>
      <w:r w:rsidRPr="00071E10">
        <w:rPr>
          <w:rFonts w:ascii="Arial" w:hAnsi="Arial" w:cs="Arial"/>
          <w:i/>
          <w:iCs/>
        </w:rPr>
        <w:t xml:space="preserve">[Zonnebloemolie bevat veel onverzadigde vetzuren en is goed bestand tegen hitte en kan daarom voor het frituren gebruikt worden. Het resterende meel </w:t>
      </w:r>
      <w:r w:rsidR="00505C05">
        <w:rPr>
          <w:rFonts w:ascii="Arial" w:hAnsi="Arial" w:cs="Arial"/>
          <w:i/>
          <w:iCs/>
        </w:rPr>
        <w:t xml:space="preserve">dat na de persing overblijft, </w:t>
      </w:r>
      <w:r w:rsidRPr="00071E10">
        <w:rPr>
          <w:rFonts w:ascii="Arial" w:hAnsi="Arial" w:cs="Arial"/>
          <w:i/>
          <w:iCs/>
        </w:rPr>
        <w:t>wordt als veevoer gebruikt.]</w:t>
      </w:r>
    </w:p>
    <w:p w:rsidR="008B61B0" w:rsidRPr="00071E10" w:rsidRDefault="008B61B0" w:rsidP="00E038D0">
      <w:pPr>
        <w:jc w:val="both"/>
        <w:rPr>
          <w:rFonts w:ascii="Arial" w:hAnsi="Arial" w:cs="Arial"/>
          <w:i/>
          <w:iCs/>
        </w:rPr>
      </w:pPr>
    </w:p>
    <w:p w:rsidR="008B61B0" w:rsidRPr="00071E10" w:rsidRDefault="008B61B0" w:rsidP="00E038D0">
      <w:pPr>
        <w:jc w:val="both"/>
        <w:rPr>
          <w:rFonts w:ascii="Arial" w:hAnsi="Arial" w:cs="Arial"/>
        </w:rPr>
      </w:pPr>
      <w:r w:rsidRPr="00071E10">
        <w:rPr>
          <w:rFonts w:ascii="Arial" w:hAnsi="Arial" w:cs="Arial"/>
        </w:rPr>
        <w:t>De olie moet op een koele, droge en donkere plaats onder de 20 graden bewaard worden en is maximaal 12 maanden houdbaar.</w:t>
      </w:r>
    </w:p>
    <w:p w:rsidR="008B61B0" w:rsidRPr="00071E10" w:rsidRDefault="008B61B0" w:rsidP="00E038D0">
      <w:pPr>
        <w:jc w:val="both"/>
        <w:rPr>
          <w:rFonts w:ascii="Arial" w:hAnsi="Arial" w:cs="Arial"/>
        </w:rPr>
      </w:pPr>
    </w:p>
    <w:p w:rsidR="008B61B0" w:rsidRPr="00071E10" w:rsidRDefault="00175879" w:rsidP="00E038D0">
      <w:pPr>
        <w:jc w:val="center"/>
        <w:rPr>
          <w:rFonts w:ascii="Arial" w:hAnsi="Arial" w:cs="Arial"/>
        </w:rPr>
      </w:pPr>
      <w:r>
        <w:rPr>
          <w:rFonts w:ascii="Arial" w:hAnsi="Arial" w:cs="Arial"/>
          <w:noProof/>
        </w:rPr>
        <w:drawing>
          <wp:inline distT="0" distB="0" distL="0" distR="0">
            <wp:extent cx="3800475" cy="2838450"/>
            <wp:effectExtent l="0" t="0" r="9525" b="0"/>
            <wp:docPr id="1" name="Afbeelding 1" descr="15_OlieVet_01_zonnebloemolie_02_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OlieVet_01_zonnebloemolie_02_zonneblo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838450"/>
                    </a:xfrm>
                    <a:prstGeom prst="rect">
                      <a:avLst/>
                    </a:prstGeom>
                    <a:noFill/>
                    <a:ln>
                      <a:noFill/>
                    </a:ln>
                  </pic:spPr>
                </pic:pic>
              </a:graphicData>
            </a:graphic>
          </wp:inline>
        </w:drawing>
      </w:r>
      <w:r w:rsidR="008B61B0" w:rsidRPr="00071E10">
        <w:rPr>
          <w:rFonts w:ascii="Arial" w:hAnsi="Arial" w:cs="Arial"/>
        </w:rPr>
        <w:t xml:space="preserve"> </w:t>
      </w:r>
      <w:r>
        <w:rPr>
          <w:rFonts w:ascii="Arial" w:hAnsi="Arial" w:cs="Arial"/>
          <w:noProof/>
        </w:rPr>
        <w:drawing>
          <wp:inline distT="0" distB="0" distL="0" distR="0">
            <wp:extent cx="1905000" cy="2924175"/>
            <wp:effectExtent l="0" t="0" r="0" b="9525"/>
            <wp:docPr id="2" name="Afbeelding 2" descr="15_OlieVet_01_zonnebloemoli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OlieVet_01_zonnebloemolie_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924175"/>
                    </a:xfrm>
                    <a:prstGeom prst="rect">
                      <a:avLst/>
                    </a:prstGeom>
                    <a:noFill/>
                    <a:ln>
                      <a:noFill/>
                    </a:ln>
                  </pic:spPr>
                </pic:pic>
              </a:graphicData>
            </a:graphic>
          </wp:inline>
        </w:drawing>
      </w:r>
    </w:p>
    <w:p w:rsidR="008B61B0" w:rsidRPr="00505C05" w:rsidRDefault="008B61B0" w:rsidP="00E038D0">
      <w:pPr>
        <w:jc w:val="center"/>
        <w:rPr>
          <w:rFonts w:ascii="Arial" w:hAnsi="Arial" w:cs="Arial"/>
          <w:b/>
          <w:sz w:val="20"/>
          <w:szCs w:val="20"/>
        </w:rPr>
      </w:pPr>
      <w:r w:rsidRPr="00505C05">
        <w:rPr>
          <w:rFonts w:ascii="Arial" w:hAnsi="Arial" w:cs="Arial"/>
          <w:b/>
          <w:sz w:val="20"/>
          <w:szCs w:val="20"/>
        </w:rPr>
        <w:t>Links: zonnebloem. Rechts; zonnebloemolie</w:t>
      </w:r>
    </w:p>
    <w:p w:rsidR="00E038D0" w:rsidRPr="00071E10" w:rsidRDefault="00E038D0" w:rsidP="00E038D0">
      <w:pPr>
        <w:jc w:val="both"/>
        <w:rPr>
          <w:rFonts w:ascii="Arial" w:hAnsi="Arial" w:cs="Arial"/>
        </w:rPr>
      </w:pPr>
    </w:p>
    <w:p w:rsidR="008B61B0" w:rsidRPr="00071E10" w:rsidRDefault="00E038D0" w:rsidP="00E038D0">
      <w:pPr>
        <w:jc w:val="both"/>
        <w:rPr>
          <w:rFonts w:ascii="Arial" w:hAnsi="Arial" w:cs="Arial"/>
          <w:b/>
        </w:rPr>
      </w:pPr>
      <w:r w:rsidRPr="00071E10">
        <w:rPr>
          <w:rFonts w:ascii="Arial" w:hAnsi="Arial" w:cs="Arial"/>
          <w:b/>
        </w:rPr>
        <w:br w:type="page"/>
      </w:r>
      <w:r w:rsidR="008B61B0" w:rsidRPr="00071E10">
        <w:rPr>
          <w:rFonts w:ascii="Arial" w:hAnsi="Arial" w:cs="Arial"/>
          <w:b/>
        </w:rPr>
        <w:lastRenderedPageBreak/>
        <w:t>Olijfolie:</w:t>
      </w:r>
    </w:p>
    <w:p w:rsidR="008B61B0" w:rsidRPr="00071E10" w:rsidRDefault="008B61B0" w:rsidP="00E038D0">
      <w:pPr>
        <w:jc w:val="both"/>
        <w:rPr>
          <w:rFonts w:ascii="Arial" w:hAnsi="Arial" w:cs="Arial"/>
        </w:rPr>
      </w:pPr>
      <w:r w:rsidRPr="00071E10">
        <w:rPr>
          <w:rFonts w:ascii="Arial" w:hAnsi="Arial" w:cs="Arial"/>
        </w:rPr>
        <w:t>OIijfoIie is een plantaardige olie die door persing uit olijven, de vruchten van de olijfboom</w:t>
      </w:r>
      <w:r w:rsidR="00505C05">
        <w:rPr>
          <w:rFonts w:ascii="Arial" w:hAnsi="Arial" w:cs="Arial"/>
          <w:vertAlign w:val="subscript"/>
        </w:rPr>
        <w:t>,</w:t>
      </w:r>
      <w:r w:rsidRPr="00071E10">
        <w:rPr>
          <w:rFonts w:ascii="Arial" w:hAnsi="Arial" w:cs="Arial"/>
          <w:vertAlign w:val="subscript"/>
        </w:rPr>
        <w:t xml:space="preserve"> </w:t>
      </w:r>
      <w:r w:rsidRPr="00071E10">
        <w:rPr>
          <w:rFonts w:ascii="Arial" w:hAnsi="Arial" w:cs="Arial"/>
        </w:rPr>
        <w:t>wordt gewonnen. In veel landen rond de Middellandse Zee is olijfolie al millennia (=duizenden jaren) van levensbelang vanwege de belangrijke toepassingen ervan. Niet alleen was het een voedingsmiddel, in tijden dat er nog geen elektriciteitscentrales en gasleidingen bestonden, was het onder meer een energiebron voor warmte en licht.</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De mensheid is al lang met olijfolie bekend; gegevens tonen aan dat deze olie al 4000 jaar voor Christus gebruikt werd. Rond 1200 voor Christus brachten de Fenicieërs de olijfboom naar ltalië.</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De olie heeft een groene of gele kleur, in verschillende tinten. Er zijn vele soorten olijfbomen en zij geven ieder hun specifieke olie.</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Tijdens de oogst worden grote netten om de boomstam op de grond gelegd, om de olijven op te vangen.</w:t>
      </w:r>
    </w:p>
    <w:p w:rsidR="008B61B0" w:rsidRPr="00071E10" w:rsidRDefault="008B61B0" w:rsidP="00E038D0">
      <w:pPr>
        <w:jc w:val="both"/>
        <w:rPr>
          <w:rFonts w:ascii="Arial" w:hAnsi="Arial" w:cs="Arial"/>
        </w:rPr>
      </w:pPr>
    </w:p>
    <w:p w:rsidR="008B61B0" w:rsidRPr="00071E10" w:rsidRDefault="00175879" w:rsidP="00E038D0">
      <w:pPr>
        <w:jc w:val="both"/>
        <w:rPr>
          <w:rFonts w:ascii="Arial" w:hAnsi="Arial" w:cs="Arial"/>
        </w:rPr>
      </w:pPr>
      <w:r>
        <w:rPr>
          <w:rFonts w:ascii="Arial" w:hAnsi="Arial" w:cs="Arial"/>
          <w:noProof/>
        </w:rPr>
        <w:drawing>
          <wp:inline distT="0" distB="0" distL="0" distR="0">
            <wp:extent cx="2838450" cy="2124075"/>
            <wp:effectExtent l="0" t="0" r="0" b="9525"/>
            <wp:docPr id="3" name="Afbeelding 3" descr="15_OlieVet_01_olijfolie_01_olijvenoogs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_OlieVet_01_olijfolie_01_olijvenoogst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noFill/>
                    </a:ln>
                  </pic:spPr>
                </pic:pic>
              </a:graphicData>
            </a:graphic>
          </wp:inline>
        </w:drawing>
      </w:r>
      <w:r w:rsidR="008B61B0" w:rsidRPr="00071E10">
        <w:rPr>
          <w:rFonts w:ascii="Arial" w:hAnsi="Arial" w:cs="Arial"/>
        </w:rPr>
        <w:t xml:space="preserve"> </w:t>
      </w:r>
      <w:r>
        <w:rPr>
          <w:rFonts w:ascii="Arial" w:hAnsi="Arial" w:cs="Arial"/>
          <w:noProof/>
        </w:rPr>
        <w:drawing>
          <wp:inline distT="0" distB="0" distL="0" distR="0">
            <wp:extent cx="2771775" cy="2114550"/>
            <wp:effectExtent l="0" t="0" r="9525" b="0"/>
            <wp:docPr id="4" name="Afbeelding 4" descr="15_OlieVet_01_olijfolie_01_olijvenoogs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_OlieVet_01_olijfolie_01_olijvenoogst_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114550"/>
                    </a:xfrm>
                    <a:prstGeom prst="rect">
                      <a:avLst/>
                    </a:prstGeom>
                    <a:noFill/>
                    <a:ln>
                      <a:noFill/>
                    </a:ln>
                  </pic:spPr>
                </pic:pic>
              </a:graphicData>
            </a:graphic>
          </wp:inline>
        </w:drawing>
      </w:r>
    </w:p>
    <w:p w:rsidR="008B61B0" w:rsidRPr="00505C05" w:rsidRDefault="008B61B0" w:rsidP="00E038D0">
      <w:pPr>
        <w:jc w:val="both"/>
        <w:rPr>
          <w:rFonts w:ascii="Arial" w:hAnsi="Arial" w:cs="Arial"/>
          <w:b/>
          <w:sz w:val="20"/>
          <w:szCs w:val="20"/>
        </w:rPr>
      </w:pPr>
      <w:r w:rsidRPr="00505C05">
        <w:rPr>
          <w:rFonts w:ascii="Arial" w:hAnsi="Arial" w:cs="Arial"/>
          <w:b/>
          <w:sz w:val="20"/>
          <w:szCs w:val="20"/>
        </w:rPr>
        <w:t>Foto's:</w:t>
      </w:r>
      <w:r w:rsidRPr="00505C05">
        <w:rPr>
          <w:rFonts w:ascii="Arial" w:hAnsi="Arial" w:cs="Arial"/>
          <w:b/>
          <w:sz w:val="20"/>
          <w:szCs w:val="20"/>
        </w:rPr>
        <w:tab/>
        <w:t>olijvenoogst. De netten liggen al onder de bomen. Met een soort lange hark wordt aan</w:t>
      </w:r>
      <w:r w:rsidR="00E038D0" w:rsidRPr="00505C05">
        <w:rPr>
          <w:rFonts w:ascii="Arial" w:hAnsi="Arial" w:cs="Arial"/>
          <w:b/>
          <w:sz w:val="20"/>
          <w:szCs w:val="20"/>
        </w:rPr>
        <w:t xml:space="preserve"> </w:t>
      </w:r>
      <w:r w:rsidRPr="00505C05">
        <w:rPr>
          <w:rFonts w:ascii="Arial" w:hAnsi="Arial" w:cs="Arial"/>
          <w:b/>
          <w:sz w:val="20"/>
          <w:szCs w:val="20"/>
        </w:rPr>
        <w:t>de takken geschud.</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 xml:space="preserve">Na de oogst worden de olijven zo snel mogelijk gewassen en gemalen tot een pasta. Deze pasta wordt vervolgens geperst, vroeger met een vijzelpers, later hydraulisch met grote druk. Tegenwoordig meestal met een krachtige centrifuge. Als de olie niet meer dan 2% vrij oliezuur (vetzuur) in gewichtsprocenten bevat, mag de olie </w:t>
      </w:r>
      <w:r w:rsidRPr="00071E10">
        <w:rPr>
          <w:rFonts w:ascii="Arial" w:hAnsi="Arial" w:cs="Arial"/>
          <w:i/>
          <w:iCs/>
        </w:rPr>
        <w:t xml:space="preserve">"vergine" </w:t>
      </w:r>
      <w:r w:rsidRPr="00071E10">
        <w:rPr>
          <w:rFonts w:ascii="Arial" w:hAnsi="Arial" w:cs="Arial"/>
        </w:rPr>
        <w:t xml:space="preserve">olijfolie heten ("vergine betekent letterlijk "maagdelijk" in de zin van zuiver, puur.) Indien dit gehalte 0,8% of lager is, dan mag de olijfolie </w:t>
      </w:r>
      <w:r w:rsidRPr="00071E10">
        <w:rPr>
          <w:rFonts w:ascii="Arial" w:hAnsi="Arial" w:cs="Arial"/>
          <w:i/>
          <w:iCs/>
        </w:rPr>
        <w:t xml:space="preserve">"extra vergine" </w:t>
      </w:r>
      <w:r w:rsidRPr="00071E10">
        <w:rPr>
          <w:rFonts w:ascii="Arial" w:hAnsi="Arial" w:cs="Arial"/>
        </w:rPr>
        <w:t>genoemd worden.</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Olijfolie wordt als een bijzonder gezond voedingsbestanddeel beschouwd. Dit heeft twee redenen. Een reden is dat de olie rijk is aan enkelvoudig onverzadigde vetzuren, welke de neiging hebben de kwalijker vetten in het menselijk lichaam te vervangen. De tweede reden is dat zich in olijfolie een aantal zeer gezonde stoffen bevinden, zoals natuurlijke anti-oxidanten welke cellen beschermen tegen veroudering. Om deze redenen kan het nog steeds zinvol zijn om olijfolie te nuttigen zelfs als je probeert vetarm te eten.</w:t>
      </w:r>
    </w:p>
    <w:p w:rsidR="00071E10" w:rsidRPr="00071E10" w:rsidRDefault="00071E10" w:rsidP="00E038D0">
      <w:pPr>
        <w:jc w:val="both"/>
        <w:rPr>
          <w:rFonts w:ascii="Arial" w:hAnsi="Arial" w:cs="Arial"/>
        </w:rPr>
      </w:pPr>
    </w:p>
    <w:p w:rsidR="00071E10" w:rsidRPr="00071E10" w:rsidRDefault="00175879" w:rsidP="00071E10">
      <w:pPr>
        <w:jc w:val="center"/>
        <w:rPr>
          <w:rFonts w:ascii="Arial" w:hAnsi="Arial" w:cs="Arial"/>
          <w:bCs/>
        </w:rPr>
      </w:pPr>
      <w:r>
        <w:rPr>
          <w:rFonts w:ascii="Arial" w:hAnsi="Arial" w:cs="Arial"/>
          <w:bCs/>
          <w:noProof/>
        </w:rPr>
        <w:lastRenderedPageBreak/>
        <w:drawing>
          <wp:inline distT="0" distB="0" distL="0" distR="0">
            <wp:extent cx="3876675" cy="2952750"/>
            <wp:effectExtent l="0" t="0" r="9525" b="0"/>
            <wp:docPr id="5" name="Afbeelding 5" descr="15_OlieVet_01_olijfolie_02_boom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_OlieVet_01_olijfolie_02_boomga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2952750"/>
                    </a:xfrm>
                    <a:prstGeom prst="rect">
                      <a:avLst/>
                    </a:prstGeom>
                    <a:noFill/>
                    <a:ln>
                      <a:noFill/>
                    </a:ln>
                  </pic:spPr>
                </pic:pic>
              </a:graphicData>
            </a:graphic>
          </wp:inline>
        </w:drawing>
      </w:r>
    </w:p>
    <w:p w:rsidR="00071E10" w:rsidRPr="00505C05" w:rsidRDefault="00071E10" w:rsidP="00071E10">
      <w:pPr>
        <w:jc w:val="center"/>
        <w:rPr>
          <w:rFonts w:ascii="Arial" w:hAnsi="Arial" w:cs="Arial"/>
          <w:b/>
          <w:bCs/>
          <w:sz w:val="20"/>
          <w:szCs w:val="20"/>
        </w:rPr>
      </w:pPr>
      <w:r w:rsidRPr="00505C05">
        <w:rPr>
          <w:rFonts w:ascii="Arial" w:hAnsi="Arial" w:cs="Arial"/>
          <w:b/>
          <w:bCs/>
          <w:sz w:val="20"/>
          <w:szCs w:val="20"/>
        </w:rPr>
        <w:t>Foto: olijvenboomgaard, schilderij van Herman BieIing (1887-1964)</w:t>
      </w:r>
    </w:p>
    <w:p w:rsidR="00071E10" w:rsidRPr="00071E10" w:rsidRDefault="00071E10" w:rsidP="00071E10">
      <w:pPr>
        <w:jc w:val="both"/>
        <w:rPr>
          <w:rFonts w:ascii="Arial" w:hAnsi="Arial" w:cs="Arial"/>
          <w:bCs/>
        </w:rPr>
      </w:pPr>
    </w:p>
    <w:p w:rsidR="008B61B0" w:rsidRPr="00071E10" w:rsidRDefault="00E038D0" w:rsidP="00E038D0">
      <w:pPr>
        <w:jc w:val="both"/>
        <w:rPr>
          <w:rFonts w:ascii="Arial" w:hAnsi="Arial" w:cs="Arial"/>
        </w:rPr>
      </w:pPr>
      <w:r w:rsidRPr="00071E10">
        <w:rPr>
          <w:rFonts w:ascii="Arial" w:hAnsi="Arial" w:cs="Arial"/>
        </w:rPr>
        <w:t>Landen zoaIs Spanje, ltalië, Griekenland, Tunesië</w:t>
      </w:r>
      <w:r w:rsidR="008B61B0" w:rsidRPr="00071E10">
        <w:rPr>
          <w:rFonts w:ascii="Arial" w:hAnsi="Arial" w:cs="Arial"/>
        </w:rPr>
        <w:t xml:space="preserve"> en Turkije zijn in deze volgorde de grootste producenten, maar ook op heel andere plekken van de wereld wordt olijfolie geproduceerd, zoals in Australie en China. Het merendeel van de olijfolie komt echter toch uit de Europese Unie. Zij produceert 80% en verbruikt 70% van alle olijfolie in de wereld.</w:t>
      </w:r>
    </w:p>
    <w:p w:rsidR="008B61B0" w:rsidRPr="00071E10" w:rsidRDefault="008B61B0" w:rsidP="00E038D0">
      <w:pPr>
        <w:jc w:val="both"/>
        <w:rPr>
          <w:rFonts w:ascii="Arial" w:hAnsi="Arial" w:cs="Arial"/>
        </w:rPr>
      </w:pPr>
    </w:p>
    <w:p w:rsidR="008B61B0" w:rsidRPr="00071E10" w:rsidRDefault="00175879" w:rsidP="00E038D0">
      <w:pPr>
        <w:jc w:val="center"/>
        <w:rPr>
          <w:rFonts w:ascii="Arial" w:hAnsi="Arial" w:cs="Arial"/>
        </w:rPr>
      </w:pPr>
      <w:r>
        <w:rPr>
          <w:rFonts w:ascii="Arial" w:hAnsi="Arial" w:cs="Arial"/>
          <w:noProof/>
        </w:rPr>
        <w:drawing>
          <wp:inline distT="0" distB="0" distL="0" distR="0">
            <wp:extent cx="3390900" cy="2543175"/>
            <wp:effectExtent l="0" t="0" r="0" b="9525"/>
            <wp:docPr id="6" name="Afbeelding 6" descr="15_OlieVet_01_olijfolie_01_ol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_OlieVet_01_olijfolie_01_olijv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r w:rsidR="00E038D0" w:rsidRPr="00071E10">
        <w:rPr>
          <w:rFonts w:ascii="Arial" w:hAnsi="Arial" w:cs="Arial"/>
        </w:rPr>
        <w:t xml:space="preserve"> </w:t>
      </w:r>
      <w:r>
        <w:rPr>
          <w:rFonts w:ascii="Arial" w:hAnsi="Arial" w:cs="Arial"/>
          <w:noProof/>
        </w:rPr>
        <w:drawing>
          <wp:inline distT="0" distB="0" distL="0" distR="0">
            <wp:extent cx="1924050" cy="2581275"/>
            <wp:effectExtent l="0" t="0" r="0" b="9525"/>
            <wp:docPr id="7" name="Afbeelding 7" descr="15_OlieVet_01_olijfoli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_OlieVet_01_olijfolie_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2581275"/>
                    </a:xfrm>
                    <a:prstGeom prst="rect">
                      <a:avLst/>
                    </a:prstGeom>
                    <a:noFill/>
                    <a:ln>
                      <a:noFill/>
                    </a:ln>
                  </pic:spPr>
                </pic:pic>
              </a:graphicData>
            </a:graphic>
          </wp:inline>
        </w:drawing>
      </w:r>
    </w:p>
    <w:p w:rsidR="008B61B0" w:rsidRPr="00505C05" w:rsidRDefault="008B61B0" w:rsidP="00E038D0">
      <w:pPr>
        <w:jc w:val="center"/>
        <w:rPr>
          <w:rFonts w:ascii="Arial" w:hAnsi="Arial" w:cs="Arial"/>
          <w:b/>
          <w:bCs/>
          <w:sz w:val="20"/>
          <w:szCs w:val="20"/>
        </w:rPr>
      </w:pPr>
      <w:r w:rsidRPr="00505C05">
        <w:rPr>
          <w:rFonts w:ascii="Arial" w:hAnsi="Arial" w:cs="Arial"/>
          <w:b/>
          <w:bCs/>
          <w:sz w:val="20"/>
          <w:szCs w:val="20"/>
        </w:rPr>
        <w:t xml:space="preserve">Foto's: </w:t>
      </w:r>
      <w:r w:rsidR="00E038D0" w:rsidRPr="00505C05">
        <w:rPr>
          <w:rFonts w:ascii="Arial" w:hAnsi="Arial" w:cs="Arial"/>
          <w:b/>
          <w:bCs/>
          <w:sz w:val="20"/>
          <w:szCs w:val="20"/>
        </w:rPr>
        <w:t>Li</w:t>
      </w:r>
      <w:r w:rsidRPr="00505C05">
        <w:rPr>
          <w:rFonts w:ascii="Arial" w:hAnsi="Arial" w:cs="Arial"/>
          <w:b/>
          <w:bCs/>
          <w:sz w:val="20"/>
          <w:szCs w:val="20"/>
        </w:rPr>
        <w:t>nks: Olijven met olijfolie . Rec</w:t>
      </w:r>
      <w:r w:rsidR="00E038D0" w:rsidRPr="00505C05">
        <w:rPr>
          <w:rFonts w:ascii="Arial" w:hAnsi="Arial" w:cs="Arial"/>
          <w:b/>
          <w:bCs/>
          <w:sz w:val="20"/>
          <w:szCs w:val="20"/>
        </w:rPr>
        <w:t>h</w:t>
      </w:r>
      <w:r w:rsidRPr="00505C05">
        <w:rPr>
          <w:rFonts w:ascii="Arial" w:hAnsi="Arial" w:cs="Arial"/>
          <w:b/>
          <w:bCs/>
          <w:sz w:val="20"/>
          <w:szCs w:val="20"/>
        </w:rPr>
        <w:t>ts: kannetje met o</w:t>
      </w:r>
      <w:r w:rsidR="00E038D0" w:rsidRPr="00505C05">
        <w:rPr>
          <w:rFonts w:ascii="Arial" w:hAnsi="Arial" w:cs="Arial"/>
          <w:b/>
          <w:bCs/>
          <w:sz w:val="20"/>
          <w:szCs w:val="20"/>
        </w:rPr>
        <w:t>lijfolie</w:t>
      </w:r>
    </w:p>
    <w:p w:rsidR="008B61B0" w:rsidRPr="00071E10" w:rsidRDefault="008B61B0" w:rsidP="00E038D0">
      <w:pPr>
        <w:jc w:val="both"/>
        <w:rPr>
          <w:rFonts w:ascii="Arial" w:hAnsi="Arial" w:cs="Arial"/>
          <w:bCs/>
        </w:rPr>
      </w:pPr>
    </w:p>
    <w:p w:rsidR="008B61B0" w:rsidRPr="00071E10" w:rsidRDefault="008B61B0" w:rsidP="00E038D0">
      <w:pPr>
        <w:jc w:val="both"/>
        <w:rPr>
          <w:rFonts w:ascii="Arial" w:hAnsi="Arial" w:cs="Arial"/>
        </w:rPr>
      </w:pPr>
      <w:r w:rsidRPr="00071E10">
        <w:rPr>
          <w:rFonts w:ascii="Arial" w:hAnsi="Arial" w:cs="Arial"/>
        </w:rPr>
        <w:t xml:space="preserve">De olijventeelt is wijdverbreid in het hele Middellandse-Zeegebied en is belangrijk voor de plattelandseconomie, het lokale erfgoed en het milieu. In </w:t>
      </w:r>
      <w:r w:rsidR="00E038D0" w:rsidRPr="00071E10">
        <w:rPr>
          <w:rFonts w:ascii="Arial" w:hAnsi="Arial" w:cs="Arial"/>
        </w:rPr>
        <w:t xml:space="preserve">het jaar </w:t>
      </w:r>
      <w:r w:rsidRPr="00071E10">
        <w:rPr>
          <w:rFonts w:ascii="Arial" w:hAnsi="Arial" w:cs="Arial"/>
        </w:rPr>
        <w:t>2000 besloeg het olijventeeltareaal in de EU ongeveer 5</w:t>
      </w:r>
      <w:r w:rsidR="00E038D0" w:rsidRPr="00071E10">
        <w:rPr>
          <w:rFonts w:ascii="Arial" w:hAnsi="Arial" w:cs="Arial"/>
        </w:rPr>
        <w:t>.</w:t>
      </w:r>
      <w:r w:rsidRPr="00071E10">
        <w:rPr>
          <w:rFonts w:ascii="Arial" w:hAnsi="Arial" w:cs="Arial"/>
        </w:rPr>
        <w:t>163</w:t>
      </w:r>
      <w:r w:rsidR="00E038D0" w:rsidRPr="00071E10">
        <w:rPr>
          <w:rFonts w:ascii="Arial" w:hAnsi="Arial" w:cs="Arial"/>
        </w:rPr>
        <w:t>.</w:t>
      </w:r>
      <w:r w:rsidRPr="00071E10">
        <w:rPr>
          <w:rFonts w:ascii="Arial" w:hAnsi="Arial" w:cs="Arial"/>
        </w:rPr>
        <w:t>000ha, wat circa 4% van het totale land</w:t>
      </w:r>
      <w:r w:rsidRPr="00071E10">
        <w:rPr>
          <w:rFonts w:ascii="Arial" w:hAnsi="Arial" w:cs="Arial"/>
        </w:rPr>
        <w:softHyphen/>
        <w:t xml:space="preserve">bouwareaal was. Van dat olijventeeltareaal lag </w:t>
      </w:r>
      <w:r w:rsidR="00E038D0" w:rsidRPr="00071E10">
        <w:rPr>
          <w:rFonts w:ascii="Arial" w:hAnsi="Arial" w:cs="Arial"/>
        </w:rPr>
        <w:t>48% in Spanje en 22,5% in ltaIië</w:t>
      </w:r>
      <w:r w:rsidRPr="00071E10">
        <w:rPr>
          <w:rFonts w:ascii="Arial" w:hAnsi="Arial" w:cs="Arial"/>
        </w:rPr>
        <w:t>. Er zijn in de EU ong</w:t>
      </w:r>
      <w:r w:rsidR="00E038D0" w:rsidRPr="00071E10">
        <w:rPr>
          <w:rFonts w:ascii="Arial" w:hAnsi="Arial" w:cs="Arial"/>
        </w:rPr>
        <w:t xml:space="preserve">eveer 2,5 miljoen olijventelers; </w:t>
      </w:r>
      <w:r w:rsidRPr="00071E10">
        <w:rPr>
          <w:rFonts w:ascii="Arial" w:hAnsi="Arial" w:cs="Arial"/>
        </w:rPr>
        <w:t>dat is circa een derde van a</w:t>
      </w:r>
      <w:r w:rsidR="00E038D0" w:rsidRPr="00071E10">
        <w:rPr>
          <w:rFonts w:ascii="Arial" w:hAnsi="Arial" w:cs="Arial"/>
        </w:rPr>
        <w:t>lle landbouwers in de EU. Italië</w:t>
      </w:r>
      <w:r w:rsidRPr="00071E10">
        <w:rPr>
          <w:rFonts w:ascii="Arial" w:hAnsi="Arial" w:cs="Arial"/>
        </w:rPr>
        <w:t xml:space="preserve"> telt 1</w:t>
      </w:r>
      <w:r w:rsidR="00E038D0" w:rsidRPr="00071E10">
        <w:rPr>
          <w:rFonts w:ascii="Arial" w:hAnsi="Arial" w:cs="Arial"/>
        </w:rPr>
        <w:t>.</w:t>
      </w:r>
      <w:r w:rsidRPr="00071E10">
        <w:rPr>
          <w:rFonts w:ascii="Arial" w:hAnsi="Arial" w:cs="Arial"/>
        </w:rPr>
        <w:t>160</w:t>
      </w:r>
      <w:r w:rsidR="00E038D0" w:rsidRPr="00071E10">
        <w:rPr>
          <w:rFonts w:ascii="Arial" w:hAnsi="Arial" w:cs="Arial"/>
        </w:rPr>
        <w:t>.</w:t>
      </w:r>
      <w:r w:rsidRPr="00071E10">
        <w:rPr>
          <w:rFonts w:ascii="Arial" w:hAnsi="Arial" w:cs="Arial"/>
        </w:rPr>
        <w:t>000 olijventelers, Griekenland 840</w:t>
      </w:r>
      <w:r w:rsidR="00E038D0" w:rsidRPr="00071E10">
        <w:rPr>
          <w:rFonts w:ascii="Arial" w:hAnsi="Arial" w:cs="Arial"/>
        </w:rPr>
        <w:t>.0</w:t>
      </w:r>
      <w:r w:rsidRPr="00071E10">
        <w:rPr>
          <w:rFonts w:ascii="Arial" w:hAnsi="Arial" w:cs="Arial"/>
        </w:rPr>
        <w:t>00, Spanje 380</w:t>
      </w:r>
      <w:r w:rsidR="00E038D0" w:rsidRPr="00071E10">
        <w:rPr>
          <w:rFonts w:ascii="Arial" w:hAnsi="Arial" w:cs="Arial"/>
        </w:rPr>
        <w:t>.</w:t>
      </w:r>
      <w:r w:rsidRPr="00071E10">
        <w:rPr>
          <w:rFonts w:ascii="Arial" w:hAnsi="Arial" w:cs="Arial"/>
        </w:rPr>
        <w:t>000 en Portugal 130</w:t>
      </w:r>
      <w:r w:rsidR="00E038D0" w:rsidRPr="00071E10">
        <w:rPr>
          <w:rFonts w:ascii="Arial" w:hAnsi="Arial" w:cs="Arial"/>
        </w:rPr>
        <w:t>.</w:t>
      </w:r>
      <w:r w:rsidRPr="00071E10">
        <w:rPr>
          <w:rFonts w:ascii="Arial" w:hAnsi="Arial" w:cs="Arial"/>
        </w:rPr>
        <w:t>000. In veel productiegebieden is de productie van olijfolie de belangrijkste bron van werkgelegenheid en economische bedrijvigheid. Ook het landschap in die gebieden is eeuwenlang door de olijventeelt gevormd.</w:t>
      </w:r>
    </w:p>
    <w:p w:rsidR="00E038D0" w:rsidRPr="00071E10" w:rsidRDefault="00E038D0" w:rsidP="00E038D0">
      <w:pPr>
        <w:jc w:val="both"/>
        <w:rPr>
          <w:rFonts w:ascii="Arial" w:hAnsi="Arial" w:cs="Arial"/>
          <w:bCs/>
        </w:rPr>
      </w:pPr>
    </w:p>
    <w:p w:rsidR="00071E10" w:rsidRPr="00071E10" w:rsidRDefault="00175879" w:rsidP="00071E10">
      <w:pPr>
        <w:jc w:val="both"/>
        <w:rPr>
          <w:rFonts w:ascii="Arial" w:hAnsi="Arial" w:cs="Arial"/>
        </w:rPr>
      </w:pPr>
      <w:r>
        <w:rPr>
          <w:rFonts w:ascii="Arial" w:hAnsi="Arial" w:cs="Arial"/>
          <w:bCs/>
          <w:noProof/>
        </w:rPr>
        <w:lastRenderedPageBreak/>
        <w:drawing>
          <wp:inline distT="0" distB="0" distL="0" distR="0">
            <wp:extent cx="2238375" cy="2476500"/>
            <wp:effectExtent l="0" t="0" r="9525" b="0"/>
            <wp:docPr id="8" name="Afbeelding 8" descr="15_OlieVet_01_olijfolie_01_olijf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_OlieVet_01_olijfolie_01_olijfpl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2476500"/>
                    </a:xfrm>
                    <a:prstGeom prst="rect">
                      <a:avLst/>
                    </a:prstGeom>
                    <a:noFill/>
                    <a:ln>
                      <a:noFill/>
                    </a:ln>
                  </pic:spPr>
                </pic:pic>
              </a:graphicData>
            </a:graphic>
          </wp:inline>
        </w:drawing>
      </w:r>
      <w:r w:rsidR="00071E10" w:rsidRPr="00071E10">
        <w:rPr>
          <w:rFonts w:ascii="Arial" w:hAnsi="Arial" w:cs="Arial"/>
          <w:bCs/>
        </w:rPr>
        <w:t xml:space="preserve"> </w:t>
      </w:r>
      <w:r>
        <w:rPr>
          <w:rFonts w:ascii="Arial" w:hAnsi="Arial" w:cs="Arial"/>
          <w:bCs/>
          <w:noProof/>
        </w:rPr>
        <w:drawing>
          <wp:inline distT="0" distB="0" distL="0" distR="0">
            <wp:extent cx="3105150" cy="2324100"/>
            <wp:effectExtent l="0" t="0" r="0" b="0"/>
            <wp:docPr id="9" name="Afbeelding 9" descr="15_OlieVet_01_olijfolie_02_olijf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_OlieVet_01_olijfolie_02_olijfbo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2324100"/>
                    </a:xfrm>
                    <a:prstGeom prst="rect">
                      <a:avLst/>
                    </a:prstGeom>
                    <a:noFill/>
                    <a:ln>
                      <a:noFill/>
                    </a:ln>
                  </pic:spPr>
                </pic:pic>
              </a:graphicData>
            </a:graphic>
          </wp:inline>
        </w:drawing>
      </w:r>
    </w:p>
    <w:p w:rsidR="00071E10" w:rsidRPr="00505C05" w:rsidRDefault="00071E10" w:rsidP="00505C05">
      <w:pPr>
        <w:jc w:val="center"/>
        <w:rPr>
          <w:rFonts w:ascii="Arial" w:hAnsi="Arial" w:cs="Arial"/>
          <w:b/>
          <w:bCs/>
          <w:sz w:val="20"/>
          <w:szCs w:val="20"/>
        </w:rPr>
      </w:pPr>
      <w:r w:rsidRPr="00505C05">
        <w:rPr>
          <w:rFonts w:ascii="Arial" w:hAnsi="Arial" w:cs="Arial"/>
          <w:b/>
          <w:sz w:val="20"/>
          <w:szCs w:val="20"/>
        </w:rPr>
        <w:t>Foto's: links: zo ziet het blad van de olijfboom er uit. Rechts: Olijven aan een tak</w:t>
      </w:r>
    </w:p>
    <w:p w:rsidR="008B61B0" w:rsidRPr="00071E10" w:rsidRDefault="008B61B0" w:rsidP="00071E10">
      <w:pPr>
        <w:jc w:val="center"/>
        <w:rPr>
          <w:rFonts w:ascii="Arial" w:hAnsi="Arial" w:cs="Arial"/>
          <w:bCs/>
        </w:rPr>
      </w:pPr>
    </w:p>
    <w:p w:rsidR="008B61B0" w:rsidRPr="00071E10" w:rsidRDefault="00071E10" w:rsidP="00E038D0">
      <w:pPr>
        <w:jc w:val="both"/>
        <w:rPr>
          <w:rFonts w:ascii="Arial" w:hAnsi="Arial" w:cs="Arial"/>
          <w:b/>
          <w:bCs/>
        </w:rPr>
      </w:pPr>
      <w:r w:rsidRPr="00071E10">
        <w:rPr>
          <w:rFonts w:ascii="Arial" w:hAnsi="Arial" w:cs="Arial"/>
          <w:b/>
          <w:bCs/>
        </w:rPr>
        <w:t>Lijn(zaad)Oli</w:t>
      </w:r>
      <w:r w:rsidR="008B61B0" w:rsidRPr="00071E10">
        <w:rPr>
          <w:rFonts w:ascii="Arial" w:hAnsi="Arial" w:cs="Arial"/>
          <w:b/>
          <w:bCs/>
        </w:rPr>
        <w:t>e</w:t>
      </w:r>
    </w:p>
    <w:p w:rsidR="008B61B0" w:rsidRPr="00071E10" w:rsidRDefault="008B61B0" w:rsidP="00E038D0">
      <w:pPr>
        <w:jc w:val="both"/>
        <w:rPr>
          <w:rFonts w:ascii="Arial" w:hAnsi="Arial" w:cs="Arial"/>
        </w:rPr>
      </w:pPr>
      <w:r w:rsidRPr="00071E10">
        <w:rPr>
          <w:rFonts w:ascii="Arial" w:hAnsi="Arial" w:cs="Arial"/>
        </w:rPr>
        <w:t>Lijnzaadolie</w:t>
      </w:r>
      <w:r w:rsidR="00071E10" w:rsidRPr="00071E10">
        <w:rPr>
          <w:rFonts w:ascii="Arial" w:hAnsi="Arial" w:cs="Arial"/>
        </w:rPr>
        <w:t>,</w:t>
      </w:r>
      <w:r w:rsidRPr="00071E10">
        <w:rPr>
          <w:rFonts w:ascii="Arial" w:hAnsi="Arial" w:cs="Arial"/>
        </w:rPr>
        <w:t xml:space="preserve"> of kortweg Iijno</w:t>
      </w:r>
      <w:r w:rsidR="00071E10" w:rsidRPr="00071E10">
        <w:rPr>
          <w:rFonts w:ascii="Arial" w:hAnsi="Arial" w:cs="Arial"/>
        </w:rPr>
        <w:t>l</w:t>
      </w:r>
      <w:r w:rsidRPr="00071E10">
        <w:rPr>
          <w:rFonts w:ascii="Arial" w:hAnsi="Arial" w:cs="Arial"/>
        </w:rPr>
        <w:t>ie</w:t>
      </w:r>
      <w:r w:rsidR="00071E10" w:rsidRPr="00071E10">
        <w:rPr>
          <w:rFonts w:ascii="Arial" w:hAnsi="Arial" w:cs="Arial"/>
        </w:rPr>
        <w:t>,</w:t>
      </w:r>
      <w:r w:rsidRPr="00071E10">
        <w:rPr>
          <w:rFonts w:ascii="Arial" w:hAnsi="Arial" w:cs="Arial"/>
        </w:rPr>
        <w:t xml:space="preserve"> is olie afkomstig uit de zaden van olievlas. Olievlas hoort tot dezelfd</w:t>
      </w:r>
      <w:r w:rsidR="00071E10" w:rsidRPr="00071E10">
        <w:rPr>
          <w:rFonts w:ascii="Arial" w:hAnsi="Arial" w:cs="Arial"/>
        </w:rPr>
        <w:t>e soort als vezelvl</w:t>
      </w:r>
      <w:r w:rsidRPr="00071E10">
        <w:rPr>
          <w:rFonts w:ascii="Arial" w:hAnsi="Arial" w:cs="Arial"/>
        </w:rPr>
        <w:t>as</w:t>
      </w:r>
      <w:r w:rsidR="00071E10" w:rsidRPr="00071E10">
        <w:rPr>
          <w:rFonts w:ascii="Arial" w:hAnsi="Arial" w:cs="Arial"/>
        </w:rPr>
        <w:t>.</w:t>
      </w:r>
      <w:r w:rsidRPr="00071E10">
        <w:rPr>
          <w:rFonts w:ascii="Arial" w:hAnsi="Arial" w:cs="Arial"/>
        </w:rPr>
        <w:t xml:space="preserve"> De zaden van olievlas bevatten ongeveer 40% olie.</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Lijnolie wordt gemaakt door de zaden van olievlas ult te persen. Het restant van de vlaszaden wordt als lijnkoeken voor veevoer gebruikt. Bij het telen van vlas ten behoeve van de olieproductie is dus een hoge zaadopbrengst van belang.</w:t>
      </w:r>
    </w:p>
    <w:p w:rsidR="008B61B0" w:rsidRPr="00071E10" w:rsidRDefault="008B61B0" w:rsidP="00E038D0">
      <w:pPr>
        <w:jc w:val="both"/>
        <w:rPr>
          <w:rFonts w:ascii="Arial" w:hAnsi="Arial" w:cs="Arial"/>
        </w:rPr>
      </w:pPr>
    </w:p>
    <w:p w:rsidR="00071E10" w:rsidRPr="00071E10" w:rsidRDefault="008B61B0" w:rsidP="00E038D0">
      <w:pPr>
        <w:jc w:val="both"/>
        <w:rPr>
          <w:rFonts w:ascii="Arial" w:hAnsi="Arial" w:cs="Arial"/>
        </w:rPr>
      </w:pPr>
      <w:r w:rsidRPr="00071E10">
        <w:rPr>
          <w:rFonts w:ascii="Arial" w:hAnsi="Arial" w:cs="Arial"/>
          <w:b/>
        </w:rPr>
        <w:t>Gebruik van Iijnolie</w:t>
      </w:r>
      <w:r w:rsidRPr="00071E10">
        <w:rPr>
          <w:rFonts w:ascii="Arial" w:hAnsi="Arial" w:cs="Arial"/>
        </w:rPr>
        <w:t xml:space="preserve">: </w:t>
      </w:r>
    </w:p>
    <w:p w:rsidR="008B61B0" w:rsidRPr="00071E10" w:rsidRDefault="008B61B0" w:rsidP="00071E10">
      <w:pPr>
        <w:numPr>
          <w:ilvl w:val="0"/>
          <w:numId w:val="2"/>
        </w:numPr>
        <w:jc w:val="both"/>
        <w:rPr>
          <w:rFonts w:ascii="Arial" w:hAnsi="Arial" w:cs="Arial"/>
        </w:rPr>
      </w:pPr>
      <w:r w:rsidRPr="00071E10">
        <w:rPr>
          <w:rFonts w:ascii="Arial" w:hAnsi="Arial" w:cs="Arial"/>
        </w:rPr>
        <w:t>in zeep, verf en ve</w:t>
      </w:r>
      <w:r w:rsidR="00071E10" w:rsidRPr="00071E10">
        <w:rPr>
          <w:rFonts w:ascii="Arial" w:hAnsi="Arial" w:cs="Arial"/>
        </w:rPr>
        <w:t>rn</w:t>
      </w:r>
      <w:r w:rsidRPr="00071E10">
        <w:rPr>
          <w:rFonts w:ascii="Arial" w:hAnsi="Arial" w:cs="Arial"/>
        </w:rPr>
        <w:t>is (beschermende laag voor hout)</w:t>
      </w:r>
    </w:p>
    <w:p w:rsidR="008B61B0" w:rsidRPr="00071E10" w:rsidRDefault="008B61B0" w:rsidP="00E038D0">
      <w:pPr>
        <w:jc w:val="both"/>
        <w:rPr>
          <w:rFonts w:ascii="Arial" w:hAnsi="Arial" w:cs="Arial"/>
        </w:rPr>
      </w:pPr>
    </w:p>
    <w:p w:rsidR="008B61B0" w:rsidRPr="00071E10" w:rsidRDefault="008B61B0" w:rsidP="00E038D0">
      <w:pPr>
        <w:jc w:val="both"/>
        <w:rPr>
          <w:rFonts w:ascii="Arial" w:hAnsi="Arial" w:cs="Arial"/>
        </w:rPr>
      </w:pPr>
      <w:r w:rsidRPr="00071E10">
        <w:rPr>
          <w:rFonts w:ascii="Arial" w:hAnsi="Arial" w:cs="Arial"/>
        </w:rPr>
        <w:t xml:space="preserve">[Met lijnzaadolie verontreinigde lappen kunnen brandgevaarlijk zijn. Als lappen of keukenpapier met lijnzaadolie op een hoop worden gelegd kan door 'broei' brand ontstaan. Er wordt daarom geadviseerd om lappen en doeken waar lijnzaadolie in zit, viak op te hangen om de lappen te laten drogen. Hieruit blijkt des te meer de </w:t>
      </w:r>
      <w:r w:rsidR="00071E10" w:rsidRPr="00071E10">
        <w:rPr>
          <w:rFonts w:ascii="Arial" w:hAnsi="Arial" w:cs="Arial"/>
        </w:rPr>
        <w:t>verwantschap van olie met vuur!]</w:t>
      </w:r>
    </w:p>
    <w:p w:rsidR="00071E10" w:rsidRPr="00071E10" w:rsidRDefault="00175879" w:rsidP="00071E10">
      <w:pPr>
        <w:keepNext/>
        <w:jc w:val="center"/>
      </w:pPr>
      <w:r>
        <w:rPr>
          <w:rFonts w:ascii="Arial" w:hAnsi="Arial" w:cs="Arial"/>
          <w:noProof/>
        </w:rPr>
        <w:drawing>
          <wp:inline distT="0" distB="0" distL="0" distR="0">
            <wp:extent cx="2400300" cy="3238500"/>
            <wp:effectExtent l="0" t="0" r="0" b="0"/>
            <wp:docPr id="10" name="Afbeelding 10" descr="15_OlieVet_01_lijnolie_01_vlas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_OlieVet_01_lijnolie_01_vlaspla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3238500"/>
                    </a:xfrm>
                    <a:prstGeom prst="rect">
                      <a:avLst/>
                    </a:prstGeom>
                    <a:noFill/>
                    <a:ln>
                      <a:noFill/>
                    </a:ln>
                  </pic:spPr>
                </pic:pic>
              </a:graphicData>
            </a:graphic>
          </wp:inline>
        </w:drawing>
      </w:r>
      <w:r w:rsidR="00071E10" w:rsidRPr="00071E10">
        <w:rPr>
          <w:rFonts w:ascii="Arial" w:hAnsi="Arial" w:cs="Arial"/>
        </w:rPr>
        <w:t xml:space="preserve"> </w:t>
      </w:r>
      <w:r>
        <w:rPr>
          <w:rFonts w:ascii="Arial" w:hAnsi="Arial" w:cs="Arial"/>
          <w:noProof/>
        </w:rPr>
        <w:drawing>
          <wp:inline distT="0" distB="0" distL="0" distR="0">
            <wp:extent cx="2047875" cy="3190875"/>
            <wp:effectExtent l="0" t="0" r="9525" b="9525"/>
            <wp:docPr id="11" name="Afbeelding 11" descr="15_OlieVet_01_lijnolie_01_BlauwbloeiendV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_OlieVet_01_lijnolie_01_BlauwbloeiendVl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7875" cy="3190875"/>
                    </a:xfrm>
                    <a:prstGeom prst="rect">
                      <a:avLst/>
                    </a:prstGeom>
                    <a:noFill/>
                    <a:ln>
                      <a:noFill/>
                    </a:ln>
                  </pic:spPr>
                </pic:pic>
              </a:graphicData>
            </a:graphic>
          </wp:inline>
        </w:drawing>
      </w:r>
    </w:p>
    <w:p w:rsidR="003510A5" w:rsidRPr="00505C05" w:rsidRDefault="00071E10" w:rsidP="00505C05">
      <w:pPr>
        <w:pStyle w:val="Bijschrift"/>
        <w:jc w:val="center"/>
        <w:rPr>
          <w:rFonts w:ascii="Arial" w:hAnsi="Arial" w:cs="Arial"/>
          <w:sz w:val="24"/>
          <w:szCs w:val="24"/>
        </w:rPr>
      </w:pPr>
      <w:r w:rsidRPr="00505C05">
        <w:rPr>
          <w:rFonts w:ascii="Arial" w:hAnsi="Arial" w:cs="Arial"/>
        </w:rPr>
        <w:t>Foto: Vlasplant; uit de zaden wordt lijnolie geperst</w:t>
      </w:r>
    </w:p>
    <w:sectPr w:rsidR="003510A5" w:rsidRPr="00505C05" w:rsidSect="00E038D0">
      <w:headerReference w:type="even" r:id="rId19"/>
      <w:headerReference w:type="default" r:id="rId2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E4" w:rsidRDefault="001F3DE4">
      <w:r>
        <w:separator/>
      </w:r>
    </w:p>
  </w:endnote>
  <w:endnote w:type="continuationSeparator" w:id="0">
    <w:p w:rsidR="001F3DE4" w:rsidRDefault="001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E4" w:rsidRDefault="001F3DE4">
      <w:r>
        <w:separator/>
      </w:r>
    </w:p>
  </w:footnote>
  <w:footnote w:type="continuationSeparator" w:id="0">
    <w:p w:rsidR="001F3DE4" w:rsidRDefault="001F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3" w:rsidRDefault="002B4643" w:rsidP="00240D2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B4643" w:rsidRDefault="002B464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3" w:rsidRDefault="002B4643" w:rsidP="00240D2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5879">
      <w:rPr>
        <w:rStyle w:val="Paginanummer"/>
        <w:noProof/>
      </w:rPr>
      <w:t>1</w:t>
    </w:r>
    <w:r>
      <w:rPr>
        <w:rStyle w:val="Paginanummer"/>
      </w:rPr>
      <w:fldChar w:fldCharType="end"/>
    </w:r>
  </w:p>
  <w:p w:rsidR="002B4643" w:rsidRDefault="002B46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302D"/>
    <w:multiLevelType w:val="hybridMultilevel"/>
    <w:tmpl w:val="D2E2B148"/>
    <w:lvl w:ilvl="0" w:tplc="8EF24C7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774F6F82"/>
    <w:multiLevelType w:val="hybridMultilevel"/>
    <w:tmpl w:val="736C55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B0"/>
    <w:rsid w:val="00033F66"/>
    <w:rsid w:val="00047ABD"/>
    <w:rsid w:val="00061AFF"/>
    <w:rsid w:val="00061B85"/>
    <w:rsid w:val="00071E10"/>
    <w:rsid w:val="00086C6E"/>
    <w:rsid w:val="000D5273"/>
    <w:rsid w:val="000F3208"/>
    <w:rsid w:val="001005C5"/>
    <w:rsid w:val="00102B38"/>
    <w:rsid w:val="00122CA6"/>
    <w:rsid w:val="001450C0"/>
    <w:rsid w:val="00150687"/>
    <w:rsid w:val="00175879"/>
    <w:rsid w:val="0019543A"/>
    <w:rsid w:val="001F3DE4"/>
    <w:rsid w:val="001F6BF2"/>
    <w:rsid w:val="00240D2F"/>
    <w:rsid w:val="00261B8C"/>
    <w:rsid w:val="002B2FB6"/>
    <w:rsid w:val="002B4643"/>
    <w:rsid w:val="002D20B3"/>
    <w:rsid w:val="002F4389"/>
    <w:rsid w:val="00320CFC"/>
    <w:rsid w:val="003510A5"/>
    <w:rsid w:val="0038300F"/>
    <w:rsid w:val="00384622"/>
    <w:rsid w:val="0039274F"/>
    <w:rsid w:val="003A2855"/>
    <w:rsid w:val="003A5122"/>
    <w:rsid w:val="003F197A"/>
    <w:rsid w:val="003F59DF"/>
    <w:rsid w:val="00420B67"/>
    <w:rsid w:val="004D3BAB"/>
    <w:rsid w:val="004E730C"/>
    <w:rsid w:val="00505C05"/>
    <w:rsid w:val="00524239"/>
    <w:rsid w:val="00535119"/>
    <w:rsid w:val="00575641"/>
    <w:rsid w:val="005F4C1C"/>
    <w:rsid w:val="00605B37"/>
    <w:rsid w:val="006544CA"/>
    <w:rsid w:val="006851EF"/>
    <w:rsid w:val="00685FBF"/>
    <w:rsid w:val="006927DB"/>
    <w:rsid w:val="0069673C"/>
    <w:rsid w:val="006B1E90"/>
    <w:rsid w:val="006B6EAA"/>
    <w:rsid w:val="006D220F"/>
    <w:rsid w:val="006D7009"/>
    <w:rsid w:val="006E0661"/>
    <w:rsid w:val="007128E0"/>
    <w:rsid w:val="00730EB0"/>
    <w:rsid w:val="00753A64"/>
    <w:rsid w:val="007826B4"/>
    <w:rsid w:val="00797E4A"/>
    <w:rsid w:val="007A7525"/>
    <w:rsid w:val="007E23B6"/>
    <w:rsid w:val="008134C9"/>
    <w:rsid w:val="008163EE"/>
    <w:rsid w:val="00846199"/>
    <w:rsid w:val="0087012B"/>
    <w:rsid w:val="00897766"/>
    <w:rsid w:val="008B61B0"/>
    <w:rsid w:val="008B73E9"/>
    <w:rsid w:val="008C691E"/>
    <w:rsid w:val="00927CED"/>
    <w:rsid w:val="00932FD8"/>
    <w:rsid w:val="00944381"/>
    <w:rsid w:val="0095326B"/>
    <w:rsid w:val="00961FB4"/>
    <w:rsid w:val="00A06B51"/>
    <w:rsid w:val="00A17504"/>
    <w:rsid w:val="00A74CCD"/>
    <w:rsid w:val="00AB3D2A"/>
    <w:rsid w:val="00AB6344"/>
    <w:rsid w:val="00AC7DD2"/>
    <w:rsid w:val="00AF5212"/>
    <w:rsid w:val="00B00B63"/>
    <w:rsid w:val="00B85305"/>
    <w:rsid w:val="00BC5E5F"/>
    <w:rsid w:val="00BD5129"/>
    <w:rsid w:val="00C3605C"/>
    <w:rsid w:val="00C55D21"/>
    <w:rsid w:val="00C64E21"/>
    <w:rsid w:val="00CA41D6"/>
    <w:rsid w:val="00CB0716"/>
    <w:rsid w:val="00CB53E9"/>
    <w:rsid w:val="00CB738C"/>
    <w:rsid w:val="00CC13E9"/>
    <w:rsid w:val="00CC26CB"/>
    <w:rsid w:val="00D01C8C"/>
    <w:rsid w:val="00D20DF8"/>
    <w:rsid w:val="00D32E0A"/>
    <w:rsid w:val="00D40086"/>
    <w:rsid w:val="00D537FA"/>
    <w:rsid w:val="00D675CA"/>
    <w:rsid w:val="00D877D0"/>
    <w:rsid w:val="00DA071E"/>
    <w:rsid w:val="00DE4302"/>
    <w:rsid w:val="00E038D0"/>
    <w:rsid w:val="00E21D31"/>
    <w:rsid w:val="00E62DEF"/>
    <w:rsid w:val="00E637A0"/>
    <w:rsid w:val="00EA2E6A"/>
    <w:rsid w:val="00EA3EAF"/>
    <w:rsid w:val="00EA6893"/>
    <w:rsid w:val="00EB2EDE"/>
    <w:rsid w:val="00EB3E12"/>
    <w:rsid w:val="00F15C38"/>
    <w:rsid w:val="00F21AEB"/>
    <w:rsid w:val="00F241E4"/>
    <w:rsid w:val="00F3106B"/>
    <w:rsid w:val="00F86B16"/>
    <w:rsid w:val="00FB5DDB"/>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D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61B0"/>
    <w:pPr>
      <w:widowControl w:val="0"/>
      <w:autoSpaceDE w:val="0"/>
      <w:autoSpaceDN w:val="0"/>
      <w:adjustRightInd w:val="0"/>
    </w:pPr>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c1">
    <w:name w:val="c1"/>
    <w:basedOn w:val="Standaard"/>
    <w:rsid w:val="008B61B0"/>
    <w:pPr>
      <w:spacing w:line="240" w:lineRule="atLeast"/>
      <w:jc w:val="center"/>
    </w:pPr>
  </w:style>
  <w:style w:type="paragraph" w:customStyle="1" w:styleId="p2">
    <w:name w:val="p2"/>
    <w:basedOn w:val="Standaard"/>
    <w:rsid w:val="008B61B0"/>
    <w:pPr>
      <w:tabs>
        <w:tab w:val="left" w:pos="720"/>
      </w:tabs>
      <w:spacing w:line="280" w:lineRule="atLeast"/>
      <w:jc w:val="both"/>
    </w:pPr>
  </w:style>
  <w:style w:type="paragraph" w:customStyle="1" w:styleId="p3">
    <w:name w:val="p3"/>
    <w:basedOn w:val="Standaard"/>
    <w:rsid w:val="008B61B0"/>
    <w:pPr>
      <w:tabs>
        <w:tab w:val="left" w:pos="720"/>
      </w:tabs>
      <w:spacing w:line="280" w:lineRule="atLeast"/>
      <w:jc w:val="both"/>
    </w:pPr>
  </w:style>
  <w:style w:type="paragraph" w:customStyle="1" w:styleId="p4">
    <w:name w:val="p4"/>
    <w:basedOn w:val="Standaard"/>
    <w:rsid w:val="008B61B0"/>
    <w:pPr>
      <w:tabs>
        <w:tab w:val="left" w:pos="380"/>
        <w:tab w:val="left" w:pos="740"/>
      </w:tabs>
      <w:spacing w:line="280" w:lineRule="atLeast"/>
      <w:ind w:left="720" w:hanging="288"/>
      <w:jc w:val="both"/>
    </w:pPr>
  </w:style>
  <w:style w:type="paragraph" w:customStyle="1" w:styleId="p5">
    <w:name w:val="p5"/>
    <w:basedOn w:val="Standaard"/>
    <w:rsid w:val="008B61B0"/>
    <w:pPr>
      <w:spacing w:line="280" w:lineRule="atLeast"/>
      <w:jc w:val="both"/>
    </w:pPr>
  </w:style>
  <w:style w:type="paragraph" w:customStyle="1" w:styleId="p6">
    <w:name w:val="p6"/>
    <w:basedOn w:val="Standaard"/>
    <w:rsid w:val="008B61B0"/>
    <w:pPr>
      <w:spacing w:line="280" w:lineRule="atLeast"/>
    </w:pPr>
  </w:style>
  <w:style w:type="paragraph" w:styleId="Bijschrift">
    <w:name w:val="caption"/>
    <w:basedOn w:val="Standaard"/>
    <w:next w:val="Standaard"/>
    <w:qFormat/>
    <w:rsid w:val="008B61B0"/>
    <w:rPr>
      <w:b/>
      <w:bCs/>
      <w:sz w:val="20"/>
      <w:szCs w:val="20"/>
    </w:rPr>
  </w:style>
  <w:style w:type="paragraph" w:customStyle="1" w:styleId="p10">
    <w:name w:val="p10"/>
    <w:basedOn w:val="Standaard"/>
    <w:rsid w:val="008B61B0"/>
    <w:pPr>
      <w:tabs>
        <w:tab w:val="left" w:pos="740"/>
      </w:tabs>
      <w:spacing w:line="240" w:lineRule="atLeast"/>
      <w:ind w:left="720" w:hanging="720"/>
    </w:pPr>
  </w:style>
  <w:style w:type="paragraph" w:customStyle="1" w:styleId="p11">
    <w:name w:val="p11"/>
    <w:basedOn w:val="Standaard"/>
    <w:rsid w:val="008B61B0"/>
    <w:pPr>
      <w:spacing w:line="240" w:lineRule="atLeast"/>
    </w:pPr>
  </w:style>
  <w:style w:type="paragraph" w:customStyle="1" w:styleId="c7">
    <w:name w:val="c7"/>
    <w:basedOn w:val="Standaard"/>
    <w:rsid w:val="008B61B0"/>
    <w:pPr>
      <w:spacing w:line="240" w:lineRule="atLeast"/>
      <w:jc w:val="center"/>
    </w:pPr>
  </w:style>
  <w:style w:type="paragraph" w:customStyle="1" w:styleId="p12">
    <w:name w:val="p12"/>
    <w:basedOn w:val="Standaard"/>
    <w:rsid w:val="008B61B0"/>
    <w:pPr>
      <w:tabs>
        <w:tab w:val="left" w:pos="7300"/>
      </w:tabs>
      <w:spacing w:line="240" w:lineRule="atLeast"/>
      <w:ind w:left="5860"/>
      <w:jc w:val="both"/>
    </w:pPr>
  </w:style>
  <w:style w:type="paragraph" w:customStyle="1" w:styleId="c14">
    <w:name w:val="c14"/>
    <w:basedOn w:val="Standaard"/>
    <w:rsid w:val="008B61B0"/>
    <w:pPr>
      <w:spacing w:line="240" w:lineRule="atLeast"/>
      <w:jc w:val="center"/>
    </w:pPr>
  </w:style>
  <w:style w:type="paragraph" w:customStyle="1" w:styleId="p15">
    <w:name w:val="p15"/>
    <w:basedOn w:val="Standaard"/>
    <w:rsid w:val="008B61B0"/>
    <w:pPr>
      <w:tabs>
        <w:tab w:val="left" w:pos="1500"/>
      </w:tabs>
      <w:spacing w:line="240" w:lineRule="atLeast"/>
      <w:ind w:left="60"/>
    </w:pPr>
  </w:style>
  <w:style w:type="paragraph" w:customStyle="1" w:styleId="p16">
    <w:name w:val="p16"/>
    <w:basedOn w:val="Standaard"/>
    <w:rsid w:val="008B61B0"/>
    <w:pPr>
      <w:tabs>
        <w:tab w:val="left" w:pos="460"/>
      </w:tabs>
      <w:spacing w:line="240" w:lineRule="atLeast"/>
      <w:ind w:left="980"/>
      <w:jc w:val="both"/>
    </w:pPr>
  </w:style>
  <w:style w:type="paragraph" w:customStyle="1" w:styleId="p17">
    <w:name w:val="p17"/>
    <w:basedOn w:val="Standaard"/>
    <w:rsid w:val="008B61B0"/>
    <w:pPr>
      <w:tabs>
        <w:tab w:val="left" w:pos="720"/>
      </w:tabs>
      <w:spacing w:line="240" w:lineRule="atLeast"/>
      <w:jc w:val="both"/>
    </w:pPr>
  </w:style>
  <w:style w:type="paragraph" w:customStyle="1" w:styleId="p18">
    <w:name w:val="p18"/>
    <w:basedOn w:val="Standaard"/>
    <w:rsid w:val="008B61B0"/>
    <w:pPr>
      <w:tabs>
        <w:tab w:val="left" w:pos="720"/>
      </w:tabs>
      <w:spacing w:line="280" w:lineRule="atLeast"/>
      <w:jc w:val="both"/>
    </w:pPr>
  </w:style>
  <w:style w:type="paragraph" w:styleId="Koptekst">
    <w:name w:val="header"/>
    <w:basedOn w:val="Standaard"/>
    <w:rsid w:val="002B4643"/>
    <w:pPr>
      <w:tabs>
        <w:tab w:val="center" w:pos="4536"/>
        <w:tab w:val="right" w:pos="9072"/>
      </w:tabs>
    </w:pPr>
  </w:style>
  <w:style w:type="character" w:styleId="Paginanummer">
    <w:name w:val="page number"/>
    <w:basedOn w:val="Standaardalinea-lettertype"/>
    <w:rsid w:val="002B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61B0"/>
    <w:pPr>
      <w:widowControl w:val="0"/>
      <w:autoSpaceDE w:val="0"/>
      <w:autoSpaceDN w:val="0"/>
      <w:adjustRightInd w:val="0"/>
    </w:pPr>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c1">
    <w:name w:val="c1"/>
    <w:basedOn w:val="Standaard"/>
    <w:rsid w:val="008B61B0"/>
    <w:pPr>
      <w:spacing w:line="240" w:lineRule="atLeast"/>
      <w:jc w:val="center"/>
    </w:pPr>
  </w:style>
  <w:style w:type="paragraph" w:customStyle="1" w:styleId="p2">
    <w:name w:val="p2"/>
    <w:basedOn w:val="Standaard"/>
    <w:rsid w:val="008B61B0"/>
    <w:pPr>
      <w:tabs>
        <w:tab w:val="left" w:pos="720"/>
      </w:tabs>
      <w:spacing w:line="280" w:lineRule="atLeast"/>
      <w:jc w:val="both"/>
    </w:pPr>
  </w:style>
  <w:style w:type="paragraph" w:customStyle="1" w:styleId="p3">
    <w:name w:val="p3"/>
    <w:basedOn w:val="Standaard"/>
    <w:rsid w:val="008B61B0"/>
    <w:pPr>
      <w:tabs>
        <w:tab w:val="left" w:pos="720"/>
      </w:tabs>
      <w:spacing w:line="280" w:lineRule="atLeast"/>
      <w:jc w:val="both"/>
    </w:pPr>
  </w:style>
  <w:style w:type="paragraph" w:customStyle="1" w:styleId="p4">
    <w:name w:val="p4"/>
    <w:basedOn w:val="Standaard"/>
    <w:rsid w:val="008B61B0"/>
    <w:pPr>
      <w:tabs>
        <w:tab w:val="left" w:pos="380"/>
        <w:tab w:val="left" w:pos="740"/>
      </w:tabs>
      <w:spacing w:line="280" w:lineRule="atLeast"/>
      <w:ind w:left="720" w:hanging="288"/>
      <w:jc w:val="both"/>
    </w:pPr>
  </w:style>
  <w:style w:type="paragraph" w:customStyle="1" w:styleId="p5">
    <w:name w:val="p5"/>
    <w:basedOn w:val="Standaard"/>
    <w:rsid w:val="008B61B0"/>
    <w:pPr>
      <w:spacing w:line="280" w:lineRule="atLeast"/>
      <w:jc w:val="both"/>
    </w:pPr>
  </w:style>
  <w:style w:type="paragraph" w:customStyle="1" w:styleId="p6">
    <w:name w:val="p6"/>
    <w:basedOn w:val="Standaard"/>
    <w:rsid w:val="008B61B0"/>
    <w:pPr>
      <w:spacing w:line="280" w:lineRule="atLeast"/>
    </w:pPr>
  </w:style>
  <w:style w:type="paragraph" w:styleId="Bijschrift">
    <w:name w:val="caption"/>
    <w:basedOn w:val="Standaard"/>
    <w:next w:val="Standaard"/>
    <w:qFormat/>
    <w:rsid w:val="008B61B0"/>
    <w:rPr>
      <w:b/>
      <w:bCs/>
      <w:sz w:val="20"/>
      <w:szCs w:val="20"/>
    </w:rPr>
  </w:style>
  <w:style w:type="paragraph" w:customStyle="1" w:styleId="p10">
    <w:name w:val="p10"/>
    <w:basedOn w:val="Standaard"/>
    <w:rsid w:val="008B61B0"/>
    <w:pPr>
      <w:tabs>
        <w:tab w:val="left" w:pos="740"/>
      </w:tabs>
      <w:spacing w:line="240" w:lineRule="atLeast"/>
      <w:ind w:left="720" w:hanging="720"/>
    </w:pPr>
  </w:style>
  <w:style w:type="paragraph" w:customStyle="1" w:styleId="p11">
    <w:name w:val="p11"/>
    <w:basedOn w:val="Standaard"/>
    <w:rsid w:val="008B61B0"/>
    <w:pPr>
      <w:spacing w:line="240" w:lineRule="atLeast"/>
    </w:pPr>
  </w:style>
  <w:style w:type="paragraph" w:customStyle="1" w:styleId="c7">
    <w:name w:val="c7"/>
    <w:basedOn w:val="Standaard"/>
    <w:rsid w:val="008B61B0"/>
    <w:pPr>
      <w:spacing w:line="240" w:lineRule="atLeast"/>
      <w:jc w:val="center"/>
    </w:pPr>
  </w:style>
  <w:style w:type="paragraph" w:customStyle="1" w:styleId="p12">
    <w:name w:val="p12"/>
    <w:basedOn w:val="Standaard"/>
    <w:rsid w:val="008B61B0"/>
    <w:pPr>
      <w:tabs>
        <w:tab w:val="left" w:pos="7300"/>
      </w:tabs>
      <w:spacing w:line="240" w:lineRule="atLeast"/>
      <w:ind w:left="5860"/>
      <w:jc w:val="both"/>
    </w:pPr>
  </w:style>
  <w:style w:type="paragraph" w:customStyle="1" w:styleId="c14">
    <w:name w:val="c14"/>
    <w:basedOn w:val="Standaard"/>
    <w:rsid w:val="008B61B0"/>
    <w:pPr>
      <w:spacing w:line="240" w:lineRule="atLeast"/>
      <w:jc w:val="center"/>
    </w:pPr>
  </w:style>
  <w:style w:type="paragraph" w:customStyle="1" w:styleId="p15">
    <w:name w:val="p15"/>
    <w:basedOn w:val="Standaard"/>
    <w:rsid w:val="008B61B0"/>
    <w:pPr>
      <w:tabs>
        <w:tab w:val="left" w:pos="1500"/>
      </w:tabs>
      <w:spacing w:line="240" w:lineRule="atLeast"/>
      <w:ind w:left="60"/>
    </w:pPr>
  </w:style>
  <w:style w:type="paragraph" w:customStyle="1" w:styleId="p16">
    <w:name w:val="p16"/>
    <w:basedOn w:val="Standaard"/>
    <w:rsid w:val="008B61B0"/>
    <w:pPr>
      <w:tabs>
        <w:tab w:val="left" w:pos="460"/>
      </w:tabs>
      <w:spacing w:line="240" w:lineRule="atLeast"/>
      <w:ind w:left="980"/>
      <w:jc w:val="both"/>
    </w:pPr>
  </w:style>
  <w:style w:type="paragraph" w:customStyle="1" w:styleId="p17">
    <w:name w:val="p17"/>
    <w:basedOn w:val="Standaard"/>
    <w:rsid w:val="008B61B0"/>
    <w:pPr>
      <w:tabs>
        <w:tab w:val="left" w:pos="720"/>
      </w:tabs>
      <w:spacing w:line="240" w:lineRule="atLeast"/>
      <w:jc w:val="both"/>
    </w:pPr>
  </w:style>
  <w:style w:type="paragraph" w:customStyle="1" w:styleId="p18">
    <w:name w:val="p18"/>
    <w:basedOn w:val="Standaard"/>
    <w:rsid w:val="008B61B0"/>
    <w:pPr>
      <w:tabs>
        <w:tab w:val="left" w:pos="720"/>
      </w:tabs>
      <w:spacing w:line="280" w:lineRule="atLeast"/>
      <w:jc w:val="both"/>
    </w:pPr>
  </w:style>
  <w:style w:type="paragraph" w:styleId="Koptekst">
    <w:name w:val="header"/>
    <w:basedOn w:val="Standaard"/>
    <w:rsid w:val="002B4643"/>
    <w:pPr>
      <w:tabs>
        <w:tab w:val="center" w:pos="4536"/>
        <w:tab w:val="right" w:pos="9072"/>
      </w:tabs>
    </w:pPr>
  </w:style>
  <w:style w:type="character" w:styleId="Paginanummer">
    <w:name w:val="page number"/>
    <w:basedOn w:val="Standaardalinea-lettertype"/>
    <w:rsid w:val="002B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69BEEA12</Template>
  <TotalTime>0</TotalTime>
  <Pages>4</Pages>
  <Words>882</Words>
  <Characters>4856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OIieën en vetten</vt:lpstr>
    </vt:vector>
  </TitlesOfParts>
  <Company>Sailfun Zeilcharters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OIieën en vetten</dc:title>
  <dc:creator>Ruud Gersons</dc:creator>
  <cp:lastModifiedBy>R.Gersons Stichtse Vrije School</cp:lastModifiedBy>
  <cp:revision>2</cp:revision>
  <dcterms:created xsi:type="dcterms:W3CDTF">2013-03-08T11:01:00Z</dcterms:created>
  <dcterms:modified xsi:type="dcterms:W3CDTF">2013-03-08T11:01:00Z</dcterms:modified>
</cp:coreProperties>
</file>