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FF8C3" w14:textId="28A35629" w:rsidR="00E55F65" w:rsidRPr="008777EB" w:rsidRDefault="00E55F65" w:rsidP="008777EB">
      <w:pPr>
        <w:pStyle w:val="Plattetekst2"/>
        <w:jc w:val="both"/>
        <w:rPr>
          <w:b/>
          <w:bCs/>
          <w:sz w:val="24"/>
          <w:szCs w:val="24"/>
        </w:rPr>
      </w:pPr>
      <w:r w:rsidRPr="008777EB">
        <w:rPr>
          <w:b/>
          <w:bCs/>
          <w:sz w:val="24"/>
          <w:szCs w:val="24"/>
        </w:rPr>
        <w:t xml:space="preserve">Week 1, Dag </w:t>
      </w:r>
      <w:r w:rsidR="002E2CAB">
        <w:rPr>
          <w:b/>
          <w:bCs/>
          <w:sz w:val="24"/>
          <w:szCs w:val="24"/>
        </w:rPr>
        <w:t>5</w:t>
      </w:r>
      <w:r w:rsidR="002E2CAB">
        <w:rPr>
          <w:b/>
          <w:bCs/>
          <w:sz w:val="24"/>
          <w:szCs w:val="24"/>
        </w:rPr>
        <w:tab/>
      </w:r>
      <w:r w:rsidR="002E2CAB">
        <w:rPr>
          <w:b/>
          <w:bCs/>
          <w:sz w:val="24"/>
          <w:szCs w:val="24"/>
        </w:rPr>
        <w:tab/>
      </w:r>
      <w:r w:rsidR="002E2CAB">
        <w:rPr>
          <w:b/>
          <w:bCs/>
          <w:sz w:val="24"/>
          <w:szCs w:val="24"/>
        </w:rPr>
        <w:tab/>
      </w:r>
      <w:r w:rsidR="002E2CAB">
        <w:rPr>
          <w:b/>
          <w:bCs/>
          <w:sz w:val="24"/>
          <w:szCs w:val="24"/>
        </w:rPr>
        <w:tab/>
      </w:r>
      <w:r w:rsidR="002E2CAB">
        <w:rPr>
          <w:b/>
          <w:bCs/>
          <w:sz w:val="24"/>
          <w:szCs w:val="24"/>
        </w:rPr>
        <w:tab/>
      </w:r>
      <w:r w:rsidR="002E2CAB">
        <w:rPr>
          <w:b/>
          <w:bCs/>
          <w:sz w:val="24"/>
          <w:szCs w:val="24"/>
        </w:rPr>
        <w:tab/>
        <w:t>(Versie 202</w:t>
      </w:r>
      <w:r w:rsidR="00C03E29">
        <w:rPr>
          <w:b/>
          <w:bCs/>
          <w:sz w:val="24"/>
          <w:szCs w:val="24"/>
        </w:rPr>
        <w:t>30317</w:t>
      </w:r>
      <w:r w:rsidR="002E2CAB">
        <w:rPr>
          <w:b/>
          <w:bCs/>
          <w:sz w:val="24"/>
          <w:szCs w:val="24"/>
        </w:rPr>
        <w:t>)</w:t>
      </w:r>
    </w:p>
    <w:p w14:paraId="0417110F" w14:textId="77777777" w:rsidR="00E55F65" w:rsidRPr="008777EB" w:rsidRDefault="00E55F65" w:rsidP="008777EB">
      <w:pPr>
        <w:pStyle w:val="Plattetekst2"/>
        <w:jc w:val="both"/>
        <w:rPr>
          <w:b/>
          <w:bCs/>
          <w:sz w:val="24"/>
          <w:szCs w:val="24"/>
        </w:rPr>
      </w:pPr>
    </w:p>
    <w:p w14:paraId="03F6131E" w14:textId="77777777" w:rsidR="005B2A4D" w:rsidRPr="008777EB" w:rsidRDefault="005B2A4D" w:rsidP="008777EB">
      <w:pPr>
        <w:pStyle w:val="Plattetekst2"/>
        <w:jc w:val="both"/>
        <w:rPr>
          <w:b/>
          <w:bCs/>
          <w:sz w:val="24"/>
          <w:szCs w:val="24"/>
        </w:rPr>
      </w:pPr>
      <w:r w:rsidRPr="008777EB">
        <w:rPr>
          <w:b/>
          <w:bCs/>
          <w:sz w:val="24"/>
          <w:szCs w:val="24"/>
        </w:rPr>
        <w:t xml:space="preserve">De vier elementen </w:t>
      </w:r>
    </w:p>
    <w:p w14:paraId="12480EE3" w14:textId="77777777" w:rsidR="005B2A4D" w:rsidRPr="008777EB" w:rsidRDefault="005B2A4D" w:rsidP="008777EB">
      <w:pPr>
        <w:jc w:val="both"/>
        <w:rPr>
          <w:b w:val="0"/>
          <w:bCs/>
          <w:iCs/>
          <w:sz w:val="24"/>
          <w:szCs w:val="24"/>
        </w:rPr>
      </w:pPr>
      <w:r w:rsidRPr="008777EB">
        <w:rPr>
          <w:b w:val="0"/>
          <w:bCs/>
          <w:iCs/>
          <w:sz w:val="24"/>
          <w:szCs w:val="24"/>
        </w:rPr>
        <w:t>Uitgangspunt in deze periode is de elementenleer van de oude Grieken. We onderscheiden vier elementen:</w:t>
      </w:r>
    </w:p>
    <w:p w14:paraId="716FDBA6" w14:textId="77777777" w:rsidR="005B2A4D" w:rsidRPr="008777EB" w:rsidRDefault="005B2A4D" w:rsidP="008777EB">
      <w:pPr>
        <w:numPr>
          <w:ilvl w:val="0"/>
          <w:numId w:val="1"/>
        </w:numPr>
        <w:jc w:val="both"/>
        <w:rPr>
          <w:b w:val="0"/>
          <w:bCs/>
          <w:iCs/>
          <w:sz w:val="24"/>
          <w:szCs w:val="24"/>
        </w:rPr>
      </w:pPr>
      <w:r w:rsidRPr="008777EB">
        <w:rPr>
          <w:iCs/>
          <w:sz w:val="24"/>
          <w:szCs w:val="24"/>
        </w:rPr>
        <w:t xml:space="preserve">AARDE: </w:t>
      </w:r>
      <w:r w:rsidRPr="008777EB">
        <w:rPr>
          <w:b w:val="0"/>
          <w:bCs/>
          <w:iCs/>
          <w:sz w:val="24"/>
          <w:szCs w:val="24"/>
        </w:rPr>
        <w:t xml:space="preserve">de </w:t>
      </w:r>
      <w:r w:rsidRPr="008777EB">
        <w:rPr>
          <w:iCs/>
          <w:sz w:val="24"/>
          <w:szCs w:val="24"/>
        </w:rPr>
        <w:t>vaste stoffen zoals</w:t>
      </w:r>
      <w:r w:rsidRPr="008777EB">
        <w:rPr>
          <w:b w:val="0"/>
          <w:bCs/>
          <w:iCs/>
          <w:sz w:val="24"/>
          <w:szCs w:val="24"/>
        </w:rPr>
        <w:t xml:space="preserve"> steen, ijzer, enz.  Kenmerk: zwaarte.</w:t>
      </w:r>
    </w:p>
    <w:p w14:paraId="6B4A708E" w14:textId="1D2D1B8B" w:rsidR="00DF6E47" w:rsidRPr="008777EB" w:rsidRDefault="005B2A4D" w:rsidP="008777EB">
      <w:pPr>
        <w:numPr>
          <w:ilvl w:val="0"/>
          <w:numId w:val="1"/>
        </w:numPr>
        <w:jc w:val="both"/>
        <w:rPr>
          <w:b w:val="0"/>
          <w:bCs/>
          <w:sz w:val="24"/>
          <w:szCs w:val="24"/>
        </w:rPr>
      </w:pPr>
      <w:r w:rsidRPr="008777EB">
        <w:rPr>
          <w:iCs/>
          <w:sz w:val="24"/>
          <w:szCs w:val="24"/>
        </w:rPr>
        <w:t>WATER en alle vloeistoffen</w:t>
      </w:r>
      <w:r w:rsidRPr="008777EB">
        <w:rPr>
          <w:b w:val="0"/>
          <w:bCs/>
          <w:iCs/>
          <w:sz w:val="24"/>
          <w:szCs w:val="24"/>
        </w:rPr>
        <w:t xml:space="preserve"> zoals olie, melk enz. Kenmerk:</w:t>
      </w:r>
      <w:r w:rsidR="00DF6E47" w:rsidRPr="008777EB">
        <w:rPr>
          <w:rFonts w:cs="Arial"/>
          <w:b w:val="0"/>
          <w:sz w:val="24"/>
          <w:szCs w:val="24"/>
        </w:rPr>
        <w:t xml:space="preserve"> water is minder dicht dan </w:t>
      </w:r>
      <w:r w:rsidR="00C03E29">
        <w:rPr>
          <w:rFonts w:cs="Arial"/>
          <w:b w:val="0"/>
          <w:sz w:val="24"/>
          <w:szCs w:val="24"/>
        </w:rPr>
        <w:t>a</w:t>
      </w:r>
      <w:r w:rsidR="00DF6E47" w:rsidRPr="008777EB">
        <w:rPr>
          <w:rFonts w:cs="Arial"/>
          <w:b w:val="0"/>
          <w:sz w:val="24"/>
          <w:szCs w:val="24"/>
        </w:rPr>
        <w:t>arde en neemt altijd de vorm aan van het “vat” waar het in zit. Het kan in duizenden druppels uiteenvallen en weer samenballen tot een groot geheel.</w:t>
      </w:r>
      <w:r w:rsidR="00A94D78" w:rsidRPr="008777EB">
        <w:rPr>
          <w:rFonts w:cs="Arial"/>
          <w:b w:val="0"/>
          <w:sz w:val="24"/>
          <w:szCs w:val="24"/>
        </w:rPr>
        <w:t xml:space="preserve"> Dus: uitvloeien in de ruimte en weer terugtrekken tot in één punt.</w:t>
      </w:r>
    </w:p>
    <w:p w14:paraId="21CCDE2A" w14:textId="4A43EFE5" w:rsidR="005B2A4D" w:rsidRPr="008777EB" w:rsidRDefault="005B2A4D" w:rsidP="008777EB">
      <w:pPr>
        <w:numPr>
          <w:ilvl w:val="0"/>
          <w:numId w:val="1"/>
        </w:numPr>
        <w:jc w:val="both"/>
        <w:rPr>
          <w:b w:val="0"/>
          <w:bCs/>
          <w:iCs/>
          <w:sz w:val="24"/>
          <w:szCs w:val="24"/>
        </w:rPr>
      </w:pPr>
      <w:r w:rsidRPr="008777EB">
        <w:rPr>
          <w:iCs/>
          <w:sz w:val="24"/>
          <w:szCs w:val="24"/>
        </w:rPr>
        <w:t>LUCHT en alle gassen</w:t>
      </w:r>
      <w:r w:rsidRPr="008777EB">
        <w:rPr>
          <w:b w:val="0"/>
          <w:bCs/>
          <w:iCs/>
          <w:sz w:val="24"/>
          <w:szCs w:val="24"/>
        </w:rPr>
        <w:t>, zoals zuurstof, koolzuurgas enz., Kenmerk: het neemt altijd de h</w:t>
      </w:r>
      <w:r w:rsidR="00C0642B" w:rsidRPr="008777EB">
        <w:rPr>
          <w:b w:val="0"/>
          <w:bCs/>
          <w:iCs/>
          <w:sz w:val="24"/>
          <w:szCs w:val="24"/>
        </w:rPr>
        <w:t xml:space="preserve">ele ruimte in </w:t>
      </w:r>
      <w:r w:rsidR="00C03E29">
        <w:rPr>
          <w:b w:val="0"/>
          <w:bCs/>
          <w:iCs/>
          <w:sz w:val="24"/>
          <w:szCs w:val="24"/>
        </w:rPr>
        <w:t xml:space="preserve">beslag </w:t>
      </w:r>
      <w:r w:rsidR="00C0642B" w:rsidRPr="008777EB">
        <w:rPr>
          <w:b w:val="0"/>
          <w:bCs/>
          <w:iCs/>
          <w:sz w:val="24"/>
          <w:szCs w:val="24"/>
        </w:rPr>
        <w:t xml:space="preserve">en is heel licht en ijl. </w:t>
      </w:r>
    </w:p>
    <w:p w14:paraId="4B73BE5C" w14:textId="2E0856F9" w:rsidR="005B2A4D" w:rsidRPr="008777EB" w:rsidRDefault="005B2A4D" w:rsidP="008777EB">
      <w:pPr>
        <w:numPr>
          <w:ilvl w:val="0"/>
          <w:numId w:val="1"/>
        </w:numPr>
        <w:jc w:val="both"/>
        <w:rPr>
          <w:b w:val="0"/>
          <w:bCs/>
          <w:iCs/>
          <w:sz w:val="24"/>
          <w:szCs w:val="24"/>
        </w:rPr>
      </w:pPr>
      <w:r w:rsidRPr="008777EB">
        <w:rPr>
          <w:iCs/>
          <w:sz w:val="24"/>
          <w:szCs w:val="24"/>
        </w:rPr>
        <w:t>VUUR</w:t>
      </w:r>
      <w:r w:rsidR="00A94D78" w:rsidRPr="008777EB">
        <w:rPr>
          <w:iCs/>
          <w:sz w:val="24"/>
          <w:szCs w:val="24"/>
        </w:rPr>
        <w:t xml:space="preserve"> </w:t>
      </w:r>
      <w:r w:rsidR="00C0642B" w:rsidRPr="008777EB">
        <w:rPr>
          <w:iCs/>
          <w:sz w:val="24"/>
          <w:szCs w:val="24"/>
        </w:rPr>
        <w:t>/</w:t>
      </w:r>
      <w:r w:rsidR="00A94D78" w:rsidRPr="008777EB">
        <w:rPr>
          <w:iCs/>
          <w:sz w:val="24"/>
          <w:szCs w:val="24"/>
        </w:rPr>
        <w:t xml:space="preserve"> </w:t>
      </w:r>
      <w:r w:rsidR="00C0642B" w:rsidRPr="008777EB">
        <w:rPr>
          <w:iCs/>
          <w:sz w:val="24"/>
          <w:szCs w:val="24"/>
        </w:rPr>
        <w:t>WARMTE</w:t>
      </w:r>
      <w:r w:rsidRPr="008777EB">
        <w:rPr>
          <w:b w:val="0"/>
          <w:bCs/>
          <w:iCs/>
          <w:sz w:val="24"/>
          <w:szCs w:val="24"/>
        </w:rPr>
        <w:t xml:space="preserve"> Kenmerk: zo dun, dat </w:t>
      </w:r>
      <w:r w:rsidR="00C03E29">
        <w:rPr>
          <w:b w:val="0"/>
          <w:bCs/>
          <w:iCs/>
          <w:sz w:val="24"/>
          <w:szCs w:val="24"/>
        </w:rPr>
        <w:t>het</w:t>
      </w:r>
      <w:r w:rsidRPr="008777EB">
        <w:rPr>
          <w:b w:val="0"/>
          <w:bCs/>
          <w:iCs/>
          <w:sz w:val="24"/>
          <w:szCs w:val="24"/>
        </w:rPr>
        <w:t xml:space="preserve"> alles kan doordringen</w:t>
      </w:r>
      <w:r w:rsidR="00A94D78" w:rsidRPr="008777EB">
        <w:rPr>
          <w:b w:val="0"/>
          <w:bCs/>
          <w:iCs/>
          <w:sz w:val="24"/>
          <w:szCs w:val="24"/>
        </w:rPr>
        <w:t>. Denk aan de warmte van een verwarming, die dwars door het ijzer van de radiator voelbaar is!</w:t>
      </w:r>
    </w:p>
    <w:p w14:paraId="325AA5BE" w14:textId="77777777" w:rsidR="00A94D78" w:rsidRPr="008777EB" w:rsidRDefault="00A94D78" w:rsidP="008777EB">
      <w:pPr>
        <w:jc w:val="both"/>
        <w:rPr>
          <w:b w:val="0"/>
          <w:bCs/>
          <w:sz w:val="24"/>
          <w:szCs w:val="24"/>
        </w:rPr>
      </w:pPr>
    </w:p>
    <w:p w14:paraId="5A952717" w14:textId="77777777" w:rsidR="00A94D78" w:rsidRPr="008777EB" w:rsidRDefault="00A94D78" w:rsidP="008777EB">
      <w:pPr>
        <w:jc w:val="both"/>
        <w:rPr>
          <w:b w:val="0"/>
          <w:bCs/>
          <w:sz w:val="24"/>
          <w:szCs w:val="24"/>
        </w:rPr>
      </w:pPr>
      <w:r w:rsidRPr="008777EB">
        <w:rPr>
          <w:b w:val="0"/>
          <w:bCs/>
          <w:sz w:val="24"/>
          <w:szCs w:val="24"/>
        </w:rPr>
        <w:t xml:space="preserve">We zullen het hebben over o.a.: </w:t>
      </w:r>
    </w:p>
    <w:p w14:paraId="2709789F" w14:textId="6499DD26" w:rsidR="00A94D78" w:rsidRPr="008777EB" w:rsidRDefault="00A94D78" w:rsidP="008777EB">
      <w:pPr>
        <w:numPr>
          <w:ilvl w:val="0"/>
          <w:numId w:val="8"/>
        </w:numPr>
        <w:jc w:val="both"/>
        <w:rPr>
          <w:b w:val="0"/>
          <w:bCs/>
          <w:sz w:val="24"/>
          <w:szCs w:val="24"/>
        </w:rPr>
      </w:pPr>
      <w:r w:rsidRPr="008777EB">
        <w:rPr>
          <w:b w:val="0"/>
          <w:bCs/>
          <w:sz w:val="24"/>
          <w:szCs w:val="24"/>
        </w:rPr>
        <w:t>meel van granen en</w:t>
      </w:r>
      <w:r w:rsidR="005B2A4D" w:rsidRPr="008777EB">
        <w:rPr>
          <w:b w:val="0"/>
          <w:bCs/>
          <w:sz w:val="24"/>
          <w:szCs w:val="24"/>
        </w:rPr>
        <w:t xml:space="preserve"> suiker</w:t>
      </w:r>
      <w:r w:rsidRPr="008777EB">
        <w:rPr>
          <w:b w:val="0"/>
          <w:bCs/>
          <w:sz w:val="24"/>
          <w:szCs w:val="24"/>
        </w:rPr>
        <w:t xml:space="preserve"> (die hebben als verzamelnaam in de voedingsleer en in de scheikunde </w:t>
      </w:r>
      <w:r w:rsidRPr="008777EB">
        <w:rPr>
          <w:bCs/>
          <w:i/>
          <w:sz w:val="24"/>
          <w:szCs w:val="24"/>
          <w:u w:val="single"/>
        </w:rPr>
        <w:t>koolhydraten</w:t>
      </w:r>
      <w:r w:rsidRPr="008777EB">
        <w:rPr>
          <w:b w:val="0"/>
          <w:bCs/>
          <w:sz w:val="24"/>
          <w:szCs w:val="24"/>
        </w:rPr>
        <w:t xml:space="preserve">, want die zijn opgebouwd uit </w:t>
      </w:r>
      <w:r w:rsidRPr="008777EB">
        <w:rPr>
          <w:bCs/>
          <w:i/>
          <w:sz w:val="24"/>
          <w:szCs w:val="24"/>
        </w:rPr>
        <w:t>koolstof</w:t>
      </w:r>
      <w:r w:rsidRPr="008777EB">
        <w:rPr>
          <w:b w:val="0"/>
          <w:bCs/>
          <w:sz w:val="24"/>
          <w:szCs w:val="24"/>
        </w:rPr>
        <w:t xml:space="preserve"> en </w:t>
      </w:r>
      <w:r w:rsidRPr="008777EB">
        <w:rPr>
          <w:bCs/>
          <w:i/>
          <w:sz w:val="24"/>
          <w:szCs w:val="24"/>
        </w:rPr>
        <w:t>hydrogenium</w:t>
      </w:r>
      <w:r w:rsidRPr="008777EB">
        <w:rPr>
          <w:b w:val="0"/>
          <w:bCs/>
          <w:sz w:val="24"/>
          <w:szCs w:val="24"/>
        </w:rPr>
        <w:t xml:space="preserve"> of te wel </w:t>
      </w:r>
      <w:r w:rsidRPr="008777EB">
        <w:rPr>
          <w:bCs/>
          <w:i/>
          <w:sz w:val="24"/>
          <w:szCs w:val="24"/>
        </w:rPr>
        <w:t>waterstof</w:t>
      </w:r>
    </w:p>
    <w:p w14:paraId="31652861" w14:textId="77777777" w:rsidR="00A94D78" w:rsidRPr="008777EB" w:rsidRDefault="00A94D78" w:rsidP="008777EB">
      <w:pPr>
        <w:numPr>
          <w:ilvl w:val="0"/>
          <w:numId w:val="8"/>
        </w:numPr>
        <w:jc w:val="both"/>
        <w:rPr>
          <w:b w:val="0"/>
          <w:bCs/>
          <w:sz w:val="24"/>
          <w:szCs w:val="24"/>
        </w:rPr>
      </w:pPr>
      <w:r w:rsidRPr="008777EB">
        <w:rPr>
          <w:b w:val="0"/>
          <w:bCs/>
          <w:sz w:val="24"/>
          <w:szCs w:val="24"/>
        </w:rPr>
        <w:t xml:space="preserve"> eiwit</w:t>
      </w:r>
      <w:r w:rsidR="005B2A4D" w:rsidRPr="008777EB">
        <w:rPr>
          <w:b w:val="0"/>
          <w:bCs/>
          <w:sz w:val="24"/>
          <w:szCs w:val="24"/>
        </w:rPr>
        <w:t xml:space="preserve">  </w:t>
      </w:r>
    </w:p>
    <w:p w14:paraId="10CAE90F" w14:textId="77777777" w:rsidR="00A94D78" w:rsidRPr="008777EB" w:rsidRDefault="005B2A4D" w:rsidP="008777EB">
      <w:pPr>
        <w:numPr>
          <w:ilvl w:val="0"/>
          <w:numId w:val="8"/>
        </w:numPr>
        <w:jc w:val="both"/>
        <w:rPr>
          <w:b w:val="0"/>
          <w:bCs/>
          <w:sz w:val="24"/>
          <w:szCs w:val="24"/>
        </w:rPr>
      </w:pPr>
      <w:r w:rsidRPr="008777EB">
        <w:rPr>
          <w:b w:val="0"/>
          <w:bCs/>
          <w:sz w:val="24"/>
          <w:szCs w:val="24"/>
        </w:rPr>
        <w:t xml:space="preserve">vetten </w:t>
      </w:r>
    </w:p>
    <w:p w14:paraId="535B936E" w14:textId="77777777" w:rsidR="00A94D78" w:rsidRPr="008777EB" w:rsidRDefault="00A94D78" w:rsidP="008777EB">
      <w:pPr>
        <w:jc w:val="both"/>
        <w:rPr>
          <w:b w:val="0"/>
          <w:bCs/>
          <w:sz w:val="24"/>
          <w:szCs w:val="24"/>
        </w:rPr>
      </w:pPr>
    </w:p>
    <w:p w14:paraId="7B33B887" w14:textId="77777777" w:rsidR="00A94D78" w:rsidRPr="008777EB" w:rsidRDefault="005B2A4D" w:rsidP="008777EB">
      <w:pPr>
        <w:jc w:val="both"/>
        <w:rPr>
          <w:b w:val="0"/>
          <w:bCs/>
          <w:i/>
          <w:sz w:val="24"/>
          <w:szCs w:val="24"/>
        </w:rPr>
      </w:pPr>
      <w:r w:rsidRPr="008777EB">
        <w:rPr>
          <w:b w:val="0"/>
          <w:bCs/>
          <w:sz w:val="24"/>
          <w:szCs w:val="24"/>
        </w:rPr>
        <w:t>en we willen door scheikundeproeven er achter komen  met welk elementen zij het meest verwant zijn.</w:t>
      </w:r>
    </w:p>
    <w:p w14:paraId="0A3AFD85" w14:textId="77777777" w:rsidR="00A94D78" w:rsidRPr="008777EB" w:rsidRDefault="00AD5F6A" w:rsidP="008777EB">
      <w:pPr>
        <w:jc w:val="center"/>
        <w:rPr>
          <w:rFonts w:cs="Arial"/>
          <w:b w:val="0"/>
          <w:sz w:val="24"/>
          <w:szCs w:val="24"/>
        </w:rPr>
      </w:pPr>
      <w:r w:rsidRPr="00AD5F6A">
        <w:rPr>
          <w:rFonts w:cs="Arial"/>
          <w:b w:val="0"/>
          <w:sz w:val="24"/>
          <w:szCs w:val="24"/>
        </w:rPr>
        <w:pict w14:anchorId="1082386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8.4pt;height:277.15pt">
            <v:imagedata r:id="rId7" o:title="09_VierElementen_nieuwe versie_januari2013"/>
          </v:shape>
        </w:pict>
      </w:r>
    </w:p>
    <w:p w14:paraId="141C8F24" w14:textId="77777777" w:rsidR="00B83AA0" w:rsidRPr="00C03E29" w:rsidRDefault="00B83AA0" w:rsidP="008777EB">
      <w:pPr>
        <w:jc w:val="both"/>
        <w:rPr>
          <w:rFonts w:cs="Arial"/>
          <w:bCs/>
          <w:sz w:val="24"/>
          <w:szCs w:val="24"/>
        </w:rPr>
      </w:pPr>
      <w:r w:rsidRPr="00C03E29">
        <w:rPr>
          <w:rFonts w:cs="Arial"/>
          <w:bCs/>
          <w:sz w:val="24"/>
          <w:szCs w:val="24"/>
        </w:rPr>
        <w:t>Dit dachten de Grieken:</w:t>
      </w:r>
    </w:p>
    <w:p w14:paraId="26AC17EB" w14:textId="77777777" w:rsidR="00B83AA0" w:rsidRPr="008777EB" w:rsidRDefault="00B83AA0" w:rsidP="008777EB">
      <w:pPr>
        <w:numPr>
          <w:ilvl w:val="0"/>
          <w:numId w:val="2"/>
        </w:numPr>
        <w:jc w:val="both"/>
        <w:rPr>
          <w:b w:val="0"/>
          <w:bCs/>
          <w:sz w:val="24"/>
          <w:szCs w:val="24"/>
        </w:rPr>
      </w:pPr>
      <w:r w:rsidRPr="008777EB">
        <w:rPr>
          <w:rFonts w:cs="Arial"/>
          <w:b w:val="0"/>
          <w:sz w:val="24"/>
          <w:szCs w:val="24"/>
        </w:rPr>
        <w:t>Waar koude en droogte bij elkaar komen</w:t>
      </w:r>
      <w:r w:rsidR="00DF6E47" w:rsidRPr="008777EB">
        <w:rPr>
          <w:rFonts w:cs="Arial"/>
          <w:b w:val="0"/>
          <w:sz w:val="24"/>
          <w:szCs w:val="24"/>
        </w:rPr>
        <w:t xml:space="preserve">, </w:t>
      </w:r>
      <w:r w:rsidRPr="008777EB">
        <w:rPr>
          <w:rFonts w:cs="Arial"/>
          <w:b w:val="0"/>
          <w:sz w:val="24"/>
          <w:szCs w:val="24"/>
        </w:rPr>
        <w:t xml:space="preserve">ontstaat het element aarde. </w:t>
      </w:r>
    </w:p>
    <w:p w14:paraId="331E62EC" w14:textId="77777777" w:rsidR="00DF6E47" w:rsidRPr="008777EB" w:rsidRDefault="00B83AA0" w:rsidP="008777EB">
      <w:pPr>
        <w:numPr>
          <w:ilvl w:val="0"/>
          <w:numId w:val="2"/>
        </w:numPr>
        <w:jc w:val="both"/>
        <w:rPr>
          <w:b w:val="0"/>
          <w:bCs/>
          <w:sz w:val="24"/>
          <w:szCs w:val="24"/>
        </w:rPr>
      </w:pPr>
      <w:r w:rsidRPr="008777EB">
        <w:rPr>
          <w:rFonts w:cs="Arial"/>
          <w:b w:val="0"/>
          <w:sz w:val="24"/>
          <w:szCs w:val="24"/>
        </w:rPr>
        <w:t xml:space="preserve">Waar vocht en kou bij elkaar komen, ontstaat het element water. </w:t>
      </w:r>
    </w:p>
    <w:p w14:paraId="2FC5B554" w14:textId="77777777" w:rsidR="00DF6E47" w:rsidRPr="008777EB" w:rsidRDefault="00B83AA0" w:rsidP="008777EB">
      <w:pPr>
        <w:numPr>
          <w:ilvl w:val="0"/>
          <w:numId w:val="2"/>
        </w:numPr>
        <w:jc w:val="both"/>
        <w:rPr>
          <w:b w:val="0"/>
          <w:bCs/>
          <w:sz w:val="24"/>
          <w:szCs w:val="24"/>
        </w:rPr>
      </w:pPr>
      <w:r w:rsidRPr="008777EB">
        <w:rPr>
          <w:b w:val="0"/>
          <w:bCs/>
          <w:sz w:val="24"/>
          <w:szCs w:val="24"/>
        </w:rPr>
        <w:t xml:space="preserve">Waar vocht en warmte bij elkaar komen, ontstaat het element lucht. </w:t>
      </w:r>
    </w:p>
    <w:p w14:paraId="4ECA16D4" w14:textId="77777777" w:rsidR="00E55F65" w:rsidRPr="00A32652" w:rsidRDefault="00B83AA0" w:rsidP="00A32652">
      <w:pPr>
        <w:numPr>
          <w:ilvl w:val="0"/>
          <w:numId w:val="2"/>
        </w:numPr>
        <w:jc w:val="both"/>
      </w:pPr>
      <w:r w:rsidRPr="00A32652">
        <w:rPr>
          <w:b w:val="0"/>
          <w:sz w:val="24"/>
          <w:szCs w:val="24"/>
        </w:rPr>
        <w:t xml:space="preserve">Waar hitte en droogte elkaar ontmoeten, ontstaat het element vuur (=warmte). </w:t>
      </w:r>
    </w:p>
    <w:p w14:paraId="39DAAF83" w14:textId="77777777" w:rsidR="00A32652" w:rsidRPr="00A32652" w:rsidRDefault="00A32652" w:rsidP="00A32652">
      <w:pPr>
        <w:ind w:left="720"/>
        <w:jc w:val="center"/>
      </w:pPr>
      <w:r w:rsidRPr="00A32652">
        <w:rPr>
          <w:sz w:val="24"/>
          <w:szCs w:val="24"/>
        </w:rPr>
        <w:t>0-0-0-0-0-0</w:t>
      </w:r>
    </w:p>
    <w:sectPr w:rsidR="00A32652" w:rsidRPr="00A32652" w:rsidSect="00093916">
      <w:headerReference w:type="even" r:id="rId8"/>
      <w:pgSz w:w="11906" w:h="16838"/>
      <w:pgMar w:top="1134" w:right="1418" w:bottom="1134" w:left="1418" w:header="709" w:footer="709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11375" w14:textId="77777777" w:rsidR="00CB684F" w:rsidRDefault="00CB684F">
      <w:r>
        <w:separator/>
      </w:r>
    </w:p>
  </w:endnote>
  <w:endnote w:type="continuationSeparator" w:id="0">
    <w:p w14:paraId="1205D23A" w14:textId="77777777" w:rsidR="00CB684F" w:rsidRDefault="00CB6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C0F08" w14:textId="77777777" w:rsidR="00CB684F" w:rsidRDefault="00CB684F">
      <w:r>
        <w:separator/>
      </w:r>
    </w:p>
  </w:footnote>
  <w:footnote w:type="continuationSeparator" w:id="0">
    <w:p w14:paraId="03B8665F" w14:textId="77777777" w:rsidR="00CB684F" w:rsidRDefault="00CB68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1D5FD" w14:textId="77777777" w:rsidR="00082682" w:rsidRDefault="00082682" w:rsidP="009410AB">
    <w:pPr>
      <w:pStyle w:val="Kop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6A2B1430" w14:textId="77777777" w:rsidR="00082682" w:rsidRDefault="0008268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E5BBB"/>
    <w:multiLevelType w:val="hybridMultilevel"/>
    <w:tmpl w:val="D69A8C3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16C74"/>
    <w:multiLevelType w:val="hybridMultilevel"/>
    <w:tmpl w:val="7F241FC4"/>
    <w:lvl w:ilvl="0" w:tplc="A384974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161872"/>
    <w:multiLevelType w:val="hybridMultilevel"/>
    <w:tmpl w:val="11C8627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520219"/>
    <w:multiLevelType w:val="hybridMultilevel"/>
    <w:tmpl w:val="6942AB3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78272C"/>
    <w:multiLevelType w:val="hybridMultilevel"/>
    <w:tmpl w:val="F3E436B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2A1F0C"/>
    <w:multiLevelType w:val="hybridMultilevel"/>
    <w:tmpl w:val="FED0336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F87935"/>
    <w:multiLevelType w:val="hybridMultilevel"/>
    <w:tmpl w:val="8BEAF8C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67157F"/>
    <w:multiLevelType w:val="hybridMultilevel"/>
    <w:tmpl w:val="B3D2F38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04093242">
    <w:abstractNumId w:val="1"/>
  </w:num>
  <w:num w:numId="2" w16cid:durableId="270476647">
    <w:abstractNumId w:val="5"/>
  </w:num>
  <w:num w:numId="3" w16cid:durableId="329187599">
    <w:abstractNumId w:val="3"/>
  </w:num>
  <w:num w:numId="4" w16cid:durableId="1390031439">
    <w:abstractNumId w:val="7"/>
  </w:num>
  <w:num w:numId="5" w16cid:durableId="1293176115">
    <w:abstractNumId w:val="0"/>
  </w:num>
  <w:num w:numId="6" w16cid:durableId="1843545003">
    <w:abstractNumId w:val="6"/>
  </w:num>
  <w:num w:numId="7" w16cid:durableId="1239901408">
    <w:abstractNumId w:val="2"/>
  </w:num>
  <w:num w:numId="8" w16cid:durableId="102852967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97B78"/>
    <w:rsid w:val="00033F66"/>
    <w:rsid w:val="00047ABD"/>
    <w:rsid w:val="00061AFF"/>
    <w:rsid w:val="00082682"/>
    <w:rsid w:val="00086C6E"/>
    <w:rsid w:val="00093916"/>
    <w:rsid w:val="000E589A"/>
    <w:rsid w:val="001005C5"/>
    <w:rsid w:val="00150687"/>
    <w:rsid w:val="001F6BF2"/>
    <w:rsid w:val="00261B8C"/>
    <w:rsid w:val="002D20B3"/>
    <w:rsid w:val="002E2CAB"/>
    <w:rsid w:val="002F4389"/>
    <w:rsid w:val="00303EFF"/>
    <w:rsid w:val="003510A5"/>
    <w:rsid w:val="0038300F"/>
    <w:rsid w:val="00384622"/>
    <w:rsid w:val="003A2855"/>
    <w:rsid w:val="003F197A"/>
    <w:rsid w:val="00420B67"/>
    <w:rsid w:val="004D3BAB"/>
    <w:rsid w:val="00524239"/>
    <w:rsid w:val="00535119"/>
    <w:rsid w:val="00575641"/>
    <w:rsid w:val="005B2A4D"/>
    <w:rsid w:val="005F4C1C"/>
    <w:rsid w:val="006544CA"/>
    <w:rsid w:val="006927DB"/>
    <w:rsid w:val="0069673C"/>
    <w:rsid w:val="006B6EAA"/>
    <w:rsid w:val="006D220F"/>
    <w:rsid w:val="006D7009"/>
    <w:rsid w:val="00730EB0"/>
    <w:rsid w:val="00753A64"/>
    <w:rsid w:val="00797E4A"/>
    <w:rsid w:val="007E23B6"/>
    <w:rsid w:val="008163EE"/>
    <w:rsid w:val="008508A1"/>
    <w:rsid w:val="008777EB"/>
    <w:rsid w:val="00897766"/>
    <w:rsid w:val="008B73E9"/>
    <w:rsid w:val="008C691E"/>
    <w:rsid w:val="00932FD8"/>
    <w:rsid w:val="009410AB"/>
    <w:rsid w:val="0095326B"/>
    <w:rsid w:val="00961FB4"/>
    <w:rsid w:val="00A06B51"/>
    <w:rsid w:val="00A32652"/>
    <w:rsid w:val="00A74CCD"/>
    <w:rsid w:val="00A94D78"/>
    <w:rsid w:val="00AB3D2A"/>
    <w:rsid w:val="00AB6344"/>
    <w:rsid w:val="00AD5F6A"/>
    <w:rsid w:val="00B00B63"/>
    <w:rsid w:val="00B83AA0"/>
    <w:rsid w:val="00B85305"/>
    <w:rsid w:val="00BB29B4"/>
    <w:rsid w:val="00C03E29"/>
    <w:rsid w:val="00C0642B"/>
    <w:rsid w:val="00C315EE"/>
    <w:rsid w:val="00C64E21"/>
    <w:rsid w:val="00C97B78"/>
    <w:rsid w:val="00CB0716"/>
    <w:rsid w:val="00CB53E9"/>
    <w:rsid w:val="00CB684F"/>
    <w:rsid w:val="00CB738C"/>
    <w:rsid w:val="00CC13E9"/>
    <w:rsid w:val="00CC26CB"/>
    <w:rsid w:val="00D01C8C"/>
    <w:rsid w:val="00D32E0A"/>
    <w:rsid w:val="00D675CA"/>
    <w:rsid w:val="00DA071E"/>
    <w:rsid w:val="00DE4302"/>
    <w:rsid w:val="00DF6E47"/>
    <w:rsid w:val="00E21D31"/>
    <w:rsid w:val="00E55F65"/>
    <w:rsid w:val="00E637A0"/>
    <w:rsid w:val="00EA6893"/>
    <w:rsid w:val="00EB2EDE"/>
    <w:rsid w:val="00EB3E12"/>
    <w:rsid w:val="00F15C38"/>
    <w:rsid w:val="00F21AEB"/>
    <w:rsid w:val="00F23D53"/>
    <w:rsid w:val="00F241E4"/>
    <w:rsid w:val="00F3106B"/>
    <w:rsid w:val="00F44DAF"/>
    <w:rsid w:val="00F71CC0"/>
    <w:rsid w:val="00F86B16"/>
    <w:rsid w:val="00FB5DDB"/>
    <w:rsid w:val="00FF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87CA2E6"/>
  <w15:chartTrackingRefBased/>
  <w15:docId w15:val="{7D048334-86F5-4D66-B1F2-C7040D166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5B2A4D"/>
    <w:rPr>
      <w:rFonts w:ascii="Arial" w:hAnsi="Arial"/>
      <w:b/>
      <w:sz w:val="28"/>
      <w:szCs w:val="28"/>
    </w:rPr>
  </w:style>
  <w:style w:type="paragraph" w:styleId="Kop1">
    <w:name w:val="heading 1"/>
    <w:basedOn w:val="Standaard"/>
    <w:next w:val="Standaard"/>
    <w:qFormat/>
    <w:rsid w:val="00E55F65"/>
    <w:pPr>
      <w:keepNext/>
      <w:outlineLvl w:val="0"/>
    </w:pPr>
    <w:rPr>
      <w:b w:val="0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Plattetekst2">
    <w:name w:val="Body Text 2"/>
    <w:basedOn w:val="Standaard"/>
    <w:rsid w:val="005B2A4D"/>
    <w:rPr>
      <w:rFonts w:cs="Arial"/>
      <w:b w:val="0"/>
    </w:rPr>
  </w:style>
  <w:style w:type="paragraph" w:styleId="Normaalweb">
    <w:name w:val="Normal (Web)"/>
    <w:basedOn w:val="Standaard"/>
    <w:rsid w:val="00E55F6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Koptekst">
    <w:name w:val="header"/>
    <w:basedOn w:val="Standaard"/>
    <w:rsid w:val="00E55F65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E55F65"/>
  </w:style>
  <w:style w:type="paragraph" w:styleId="Voettekst">
    <w:name w:val="footer"/>
    <w:basedOn w:val="Standaard"/>
    <w:link w:val="VoettekstChar"/>
    <w:rsid w:val="002E2CA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2E2CAB"/>
    <w:rPr>
      <w:rFonts w:ascii="Arial" w:hAnsi="Arial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Week 1, Dag 2</vt:lpstr>
    </vt:vector>
  </TitlesOfParts>
  <Company>Sailfun Zeilcharters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1, Dag 2</dc:title>
  <dc:subject/>
  <dc:creator>Ruud Gersons</dc:creator>
  <cp:keywords/>
  <cp:lastModifiedBy>Ruud Caddyfan</cp:lastModifiedBy>
  <cp:revision>2</cp:revision>
  <dcterms:created xsi:type="dcterms:W3CDTF">2023-03-17T11:14:00Z</dcterms:created>
  <dcterms:modified xsi:type="dcterms:W3CDTF">2023-03-17T11:14:00Z</dcterms:modified>
</cp:coreProperties>
</file>