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B1806" w14:textId="418617D5" w:rsidR="00150860" w:rsidRPr="00150860" w:rsidRDefault="00150860" w:rsidP="002D2A70">
      <w:pPr>
        <w:pStyle w:val="Kop1"/>
        <w:spacing w:before="0" w:after="0"/>
        <w:rPr>
          <w:bCs w:val="0"/>
          <w:sz w:val="24"/>
          <w:szCs w:val="24"/>
        </w:rPr>
      </w:pPr>
      <w:r w:rsidRPr="00150860">
        <w:rPr>
          <w:bCs w:val="0"/>
          <w:sz w:val="24"/>
          <w:szCs w:val="24"/>
        </w:rPr>
        <w:t xml:space="preserve">Het graan als voedingsgewas  </w:t>
      </w:r>
      <w:r w:rsidRPr="00150860">
        <w:rPr>
          <w:bCs w:val="0"/>
          <w:sz w:val="24"/>
          <w:szCs w:val="24"/>
        </w:rPr>
        <w:tab/>
      </w:r>
      <w:r w:rsidRPr="00150860">
        <w:rPr>
          <w:bCs w:val="0"/>
          <w:sz w:val="24"/>
          <w:szCs w:val="24"/>
        </w:rPr>
        <w:tab/>
      </w:r>
      <w:r w:rsidRPr="00150860">
        <w:rPr>
          <w:bCs w:val="0"/>
          <w:sz w:val="24"/>
          <w:szCs w:val="24"/>
        </w:rPr>
        <w:tab/>
      </w:r>
      <w:r w:rsidRPr="00150860">
        <w:rPr>
          <w:bCs w:val="0"/>
          <w:sz w:val="24"/>
          <w:szCs w:val="24"/>
        </w:rPr>
        <w:tab/>
      </w:r>
      <w:r w:rsidRPr="00150860">
        <w:rPr>
          <w:bCs w:val="0"/>
          <w:sz w:val="24"/>
          <w:szCs w:val="24"/>
        </w:rPr>
        <w:tab/>
        <w:t>(20230925)</w:t>
      </w:r>
    </w:p>
    <w:p w14:paraId="43F57AA4" w14:textId="77777777" w:rsidR="00150860" w:rsidRPr="00150860" w:rsidRDefault="00150860" w:rsidP="002D2A70">
      <w:pPr>
        <w:rPr>
          <w:rFonts w:cs="Arial"/>
          <w:b w:val="0"/>
          <w:sz w:val="24"/>
          <w:szCs w:val="24"/>
        </w:rPr>
      </w:pPr>
      <w:r w:rsidRPr="00150860">
        <w:rPr>
          <w:rFonts w:cs="Arial"/>
          <w:b w:val="0"/>
          <w:sz w:val="24"/>
          <w:szCs w:val="24"/>
        </w:rPr>
        <w:t xml:space="preserve">Boven aan de voedingsgewassen staat het graan; ooit veredeld uit de grassen. Stuifmeel wordt door de lucht gedragen en komt op andere planten. De vrucht zit in de </w:t>
      </w:r>
      <w:r w:rsidRPr="00150860">
        <w:rPr>
          <w:rFonts w:cs="Arial"/>
          <w:bCs/>
          <w:i/>
          <w:iCs/>
          <w:sz w:val="24"/>
          <w:szCs w:val="24"/>
        </w:rPr>
        <w:t>aar</w:t>
      </w:r>
      <w:r w:rsidRPr="00150860">
        <w:rPr>
          <w:rFonts w:cs="Arial"/>
          <w:b w:val="0"/>
          <w:sz w:val="24"/>
          <w:szCs w:val="24"/>
        </w:rPr>
        <w:t>, in de vorm van rijpe korrels.</w:t>
      </w:r>
    </w:p>
    <w:p w14:paraId="3B6EC4F6" w14:textId="77777777" w:rsidR="00150860" w:rsidRPr="00150860" w:rsidRDefault="00150860" w:rsidP="002D2A70">
      <w:pPr>
        <w:pStyle w:val="Normaalweb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150860">
        <w:rPr>
          <w:rFonts w:ascii="Arial" w:hAnsi="Arial" w:cs="Arial"/>
          <w:b w:val="0"/>
        </w:rPr>
        <w:t xml:space="preserve">De </w:t>
      </w:r>
      <w:r w:rsidRPr="00150860">
        <w:rPr>
          <w:rFonts w:ascii="Arial" w:hAnsi="Arial" w:cs="Arial"/>
          <w:bCs/>
          <w:i/>
          <w:iCs/>
        </w:rPr>
        <w:t>schil</w:t>
      </w:r>
      <w:r w:rsidRPr="00150860">
        <w:rPr>
          <w:rFonts w:ascii="Arial" w:hAnsi="Arial" w:cs="Arial"/>
          <w:b w:val="0"/>
        </w:rPr>
        <w:t xml:space="preserve"> beschermt de waardevolle inhoud van de graankorrel. Vlak onder de schil zit een zeer eiwit rijke laag die heel gezond is.</w:t>
      </w:r>
    </w:p>
    <w:p w14:paraId="2386F3FA" w14:textId="77777777" w:rsidR="00150860" w:rsidRPr="00150860" w:rsidRDefault="00150860" w:rsidP="002D2A70">
      <w:pPr>
        <w:pStyle w:val="Normaalweb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150860">
        <w:rPr>
          <w:rFonts w:ascii="Arial" w:hAnsi="Arial" w:cs="Arial"/>
          <w:b w:val="0"/>
        </w:rPr>
        <w:t xml:space="preserve">De </w:t>
      </w:r>
      <w:r w:rsidRPr="00150860">
        <w:rPr>
          <w:rFonts w:ascii="Arial" w:hAnsi="Arial" w:cs="Arial"/>
          <w:bCs/>
          <w:i/>
          <w:iCs/>
        </w:rPr>
        <w:t>kiem</w:t>
      </w:r>
      <w:r w:rsidRPr="00150860">
        <w:rPr>
          <w:rFonts w:ascii="Arial" w:hAnsi="Arial" w:cs="Arial"/>
          <w:b w:val="0"/>
        </w:rPr>
        <w:t xml:space="preserve"> is de plek waarvandaan de korrel een wortelstengeltje en een halm gaat maken, als er een nieuw plantje uit gaat groeien. De kiem bevat veel vitamine B en hoogwaardige vetzuren, eiwit en mineralen. De kiem kan verwerkt worden tot spijsolie.</w:t>
      </w:r>
    </w:p>
    <w:p w14:paraId="0B4A72CC" w14:textId="77777777" w:rsidR="00150860" w:rsidRPr="00150860" w:rsidRDefault="00150860" w:rsidP="002D2A70">
      <w:pPr>
        <w:pStyle w:val="Normaalweb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bCs/>
        </w:rPr>
      </w:pPr>
      <w:r w:rsidRPr="00150860">
        <w:rPr>
          <w:rFonts w:ascii="Arial" w:hAnsi="Arial" w:cs="Arial"/>
          <w:b w:val="0"/>
        </w:rPr>
        <w:t xml:space="preserve">Het </w:t>
      </w:r>
      <w:r w:rsidRPr="00150860">
        <w:rPr>
          <w:rFonts w:ascii="Arial" w:hAnsi="Arial" w:cs="Arial"/>
          <w:bCs/>
          <w:i/>
          <w:iCs/>
        </w:rPr>
        <w:t>meellichaam</w:t>
      </w:r>
      <w:r w:rsidRPr="00150860">
        <w:rPr>
          <w:rFonts w:ascii="Arial" w:hAnsi="Arial" w:cs="Arial"/>
          <w:b w:val="0"/>
        </w:rPr>
        <w:t xml:space="preserve"> bevat zetmeel. Er kunnen gluten uit ontstaan die eiwitrijk zijn. We zullen nog zien </w:t>
      </w:r>
      <w:r w:rsidRPr="00150860">
        <w:rPr>
          <w:rFonts w:ascii="Arial" w:hAnsi="Arial" w:cs="Arial"/>
          <w:bCs/>
          <w:i/>
          <w:iCs/>
        </w:rPr>
        <w:t>hoe</w:t>
      </w:r>
      <w:r w:rsidRPr="00150860">
        <w:rPr>
          <w:rFonts w:ascii="Arial" w:hAnsi="Arial" w:cs="Arial"/>
          <w:b w:val="0"/>
        </w:rPr>
        <w:t xml:space="preserve">. Alleen door deze eiwitten kan deeg ontstaan en dus ook gebakken brood.  </w:t>
      </w:r>
    </w:p>
    <w:p w14:paraId="4222BFB2" w14:textId="52F358A8" w:rsidR="00150860" w:rsidRPr="00150860" w:rsidRDefault="00150860" w:rsidP="002D2A70">
      <w:pPr>
        <w:keepNext/>
        <w:jc w:val="center"/>
        <w:rPr>
          <w:rFonts w:cs="Arial"/>
          <w:b w:val="0"/>
          <w:sz w:val="24"/>
          <w:szCs w:val="24"/>
        </w:rPr>
      </w:pPr>
      <w:r w:rsidRPr="00150860">
        <w:rPr>
          <w:rFonts w:cs="Arial"/>
          <w:b w:val="0"/>
          <w:noProof/>
          <w:sz w:val="24"/>
          <w:szCs w:val="24"/>
        </w:rPr>
        <w:drawing>
          <wp:inline distT="0" distB="0" distL="0" distR="0" wp14:anchorId="1026C651" wp14:editId="0547FAE6">
            <wp:extent cx="1264498" cy="1564366"/>
            <wp:effectExtent l="0" t="0" r="0" b="0"/>
            <wp:docPr id="583837017" name="Afbeelding 4" descr="Afbeelding met plant&#10;&#10;Beschrijving automatisch gegenereerd met gemiddeld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37017" name="Afbeelding 4" descr="Afbeelding met plant&#10;&#10;Beschrijving automatisch gegenereerd met gemiddelde betrouwbaarhei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64" cy="157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860">
        <w:rPr>
          <w:rFonts w:cs="Arial"/>
          <w:b w:val="0"/>
          <w:sz w:val="24"/>
          <w:szCs w:val="24"/>
        </w:rPr>
        <w:t xml:space="preserve"> </w:t>
      </w:r>
      <w:r w:rsidRPr="00150860">
        <w:rPr>
          <w:rFonts w:cs="Arial"/>
          <w:b w:val="0"/>
          <w:noProof/>
          <w:sz w:val="24"/>
          <w:szCs w:val="24"/>
        </w:rPr>
        <w:drawing>
          <wp:inline distT="0" distB="0" distL="0" distR="0" wp14:anchorId="3A92D6E3" wp14:editId="4829BF6C">
            <wp:extent cx="1889881" cy="1452753"/>
            <wp:effectExtent l="0" t="0" r="0" b="0"/>
            <wp:docPr id="296406511" name="Afbeelding 3" descr="Afbeelding met buitenshuis, plant, gras, oog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06511" name="Afbeelding 3" descr="Afbeelding met buitenshuis, plant, gras, oog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01" cy="14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A70">
        <w:rPr>
          <w:rFonts w:cs="Arial"/>
          <w:b w:val="0"/>
          <w:sz w:val="24"/>
          <w:szCs w:val="24"/>
        </w:rPr>
        <w:t xml:space="preserve"> </w:t>
      </w:r>
    </w:p>
    <w:p w14:paraId="4A20E35C" w14:textId="76FA929D" w:rsidR="00150860" w:rsidRPr="00150860" w:rsidRDefault="00150860" w:rsidP="00150860">
      <w:pPr>
        <w:pStyle w:val="Bijschrift"/>
        <w:jc w:val="center"/>
        <w:rPr>
          <w:rFonts w:cs="Arial"/>
          <w:b/>
          <w:bCs w:val="0"/>
          <w:sz w:val="24"/>
          <w:szCs w:val="24"/>
        </w:rPr>
      </w:pPr>
      <w:r w:rsidRPr="00150860">
        <w:rPr>
          <w:rFonts w:cs="Arial"/>
          <w:b/>
          <w:bCs w:val="0"/>
          <w:sz w:val="24"/>
          <w:szCs w:val="24"/>
        </w:rPr>
        <w:t xml:space="preserve">Links: tarwe; </w:t>
      </w:r>
      <w:r w:rsidR="002D2A70">
        <w:rPr>
          <w:rFonts w:cs="Arial"/>
          <w:b/>
          <w:bCs w:val="0"/>
          <w:sz w:val="24"/>
          <w:szCs w:val="24"/>
        </w:rPr>
        <w:t>rechts</w:t>
      </w:r>
      <w:r w:rsidRPr="00150860">
        <w:rPr>
          <w:rFonts w:cs="Arial"/>
          <w:b/>
          <w:bCs w:val="0"/>
          <w:sz w:val="24"/>
          <w:szCs w:val="24"/>
        </w:rPr>
        <w:t>: rogge</w:t>
      </w:r>
      <w:r w:rsidR="002D2A70">
        <w:rPr>
          <w:rFonts w:cs="Arial"/>
          <w:b/>
          <w:bCs w:val="0"/>
          <w:sz w:val="24"/>
          <w:szCs w:val="24"/>
        </w:rPr>
        <w:t xml:space="preserve">. </w:t>
      </w:r>
    </w:p>
    <w:p w14:paraId="6ABF1623" w14:textId="4DEF61D1" w:rsidR="00150860" w:rsidRPr="00150860" w:rsidRDefault="00150860" w:rsidP="00150860">
      <w:pPr>
        <w:keepNext/>
        <w:jc w:val="center"/>
        <w:rPr>
          <w:rFonts w:cs="Arial"/>
          <w:b w:val="0"/>
          <w:sz w:val="24"/>
          <w:szCs w:val="24"/>
        </w:rPr>
      </w:pPr>
      <w:r w:rsidRPr="00150860">
        <w:rPr>
          <w:rFonts w:cs="Arial"/>
          <w:b w:val="0"/>
          <w:sz w:val="24"/>
          <w:szCs w:val="24"/>
        </w:rPr>
        <w:fldChar w:fldCharType="begin"/>
      </w:r>
      <w:r w:rsidRPr="00150860">
        <w:rPr>
          <w:rFonts w:cs="Arial"/>
          <w:b w:val="0"/>
          <w:sz w:val="24"/>
          <w:szCs w:val="24"/>
        </w:rPr>
        <w:instrText xml:space="preserve"> INCLUDEPICTURE "http://res2.agr.ca/winnipeg/storage/images/hi-res/crops/hi-wheat.jpg" \* MERGEFORMATINET </w:instrText>
      </w:r>
      <w:r w:rsidRPr="00150860">
        <w:rPr>
          <w:rFonts w:cs="Arial"/>
          <w:b w:val="0"/>
          <w:sz w:val="24"/>
          <w:szCs w:val="24"/>
        </w:rPr>
        <w:fldChar w:fldCharType="separate"/>
      </w:r>
      <w:r w:rsidRPr="00150860">
        <w:rPr>
          <w:rFonts w:cs="Arial"/>
          <w:b w:val="0"/>
          <w:sz w:val="24"/>
          <w:szCs w:val="24"/>
        </w:rPr>
        <w:fldChar w:fldCharType="begin"/>
      </w:r>
      <w:r w:rsidRPr="00150860">
        <w:rPr>
          <w:rFonts w:cs="Arial"/>
          <w:b w:val="0"/>
          <w:sz w:val="24"/>
          <w:szCs w:val="24"/>
        </w:rPr>
        <w:instrText xml:space="preserve"> INCLUDEPICTURE  "http://res2.agr.ca/winnipeg/storage/images/hi-res/crops/hi-wheat.jpg" \* MERGEFORMATINET </w:instrText>
      </w:r>
      <w:r w:rsidRPr="00150860">
        <w:rPr>
          <w:rFonts w:cs="Arial"/>
          <w:b w:val="0"/>
          <w:sz w:val="24"/>
          <w:szCs w:val="24"/>
        </w:rPr>
        <w:fldChar w:fldCharType="separate"/>
      </w:r>
      <w:r w:rsidRPr="00150860">
        <w:rPr>
          <w:rFonts w:cs="Arial"/>
          <w:b w:val="0"/>
          <w:sz w:val="24"/>
          <w:szCs w:val="24"/>
        </w:rPr>
        <w:fldChar w:fldCharType="begin"/>
      </w:r>
      <w:r w:rsidRPr="00150860">
        <w:rPr>
          <w:rFonts w:cs="Arial"/>
          <w:b w:val="0"/>
          <w:sz w:val="24"/>
          <w:szCs w:val="24"/>
        </w:rPr>
        <w:instrText xml:space="preserve"> INCLUDEPICTURE  "http://res2.agr.ca/winnipeg/storage/images/hi-res/crops/hi-wheat.jpg" \* MERGEFORMATINET </w:instrText>
      </w:r>
      <w:r w:rsidRPr="00150860">
        <w:rPr>
          <w:rFonts w:cs="Arial"/>
          <w:b w:val="0"/>
          <w:sz w:val="24"/>
          <w:szCs w:val="24"/>
        </w:rPr>
        <w:fldChar w:fldCharType="separate"/>
      </w:r>
      <w:r w:rsidRPr="00150860">
        <w:rPr>
          <w:rFonts w:cs="Arial"/>
          <w:b w:val="0"/>
          <w:sz w:val="24"/>
          <w:szCs w:val="24"/>
        </w:rPr>
        <w:fldChar w:fldCharType="begin"/>
      </w:r>
      <w:r w:rsidRPr="00150860">
        <w:rPr>
          <w:rFonts w:cs="Arial"/>
          <w:b w:val="0"/>
          <w:sz w:val="24"/>
          <w:szCs w:val="24"/>
        </w:rPr>
        <w:instrText xml:space="preserve"> INCLUDEPICTURE  "http://res2.agr.ca/winnipeg/storage/images/hi-res/crops/hi-wheat.jpg" \* MERGEFORMATINET </w:instrText>
      </w:r>
      <w:r w:rsidRPr="00150860">
        <w:rPr>
          <w:rFonts w:cs="Arial"/>
          <w:b w:val="0"/>
          <w:sz w:val="24"/>
          <w:szCs w:val="24"/>
        </w:rPr>
        <w:fldChar w:fldCharType="separate"/>
      </w:r>
      <w:r w:rsidRPr="00150860">
        <w:rPr>
          <w:rFonts w:cs="Arial"/>
          <w:b w:val="0"/>
          <w:sz w:val="24"/>
          <w:szCs w:val="24"/>
        </w:rPr>
        <w:fldChar w:fldCharType="begin"/>
      </w:r>
      <w:r w:rsidRPr="00150860">
        <w:rPr>
          <w:rFonts w:cs="Arial"/>
          <w:b w:val="0"/>
          <w:sz w:val="24"/>
          <w:szCs w:val="24"/>
        </w:rPr>
        <w:instrText xml:space="preserve"> INCLUDEPICTURE  "http://res2.agr.ca/winnipeg/storage/images/hi-res/crops/hi-wheat.jpg" \* MERGEFORMATINET </w:instrText>
      </w:r>
      <w:r w:rsidRPr="00150860">
        <w:rPr>
          <w:rFonts w:cs="Arial"/>
          <w:b w:val="0"/>
          <w:sz w:val="24"/>
          <w:szCs w:val="24"/>
        </w:rPr>
        <w:fldChar w:fldCharType="separate"/>
      </w:r>
      <w:r w:rsidR="00AB7554">
        <w:rPr>
          <w:rFonts w:cs="Arial"/>
          <w:b w:val="0"/>
          <w:sz w:val="24"/>
          <w:szCs w:val="24"/>
        </w:rPr>
        <w:fldChar w:fldCharType="begin"/>
      </w:r>
      <w:r w:rsidR="00AB7554">
        <w:rPr>
          <w:rFonts w:cs="Arial"/>
          <w:b w:val="0"/>
          <w:sz w:val="24"/>
          <w:szCs w:val="24"/>
        </w:rPr>
        <w:instrText xml:space="preserve"> </w:instrText>
      </w:r>
      <w:r w:rsidR="00AB7554">
        <w:rPr>
          <w:rFonts w:cs="Arial"/>
          <w:b w:val="0"/>
          <w:sz w:val="24"/>
          <w:szCs w:val="24"/>
        </w:rPr>
        <w:instrText>INCLUDEPICTURE  "http://res2.agr.ca/winnipeg/storage/images/hi-res/crops/hi-wheat.jpg" \* MERGEFORMATINET</w:instrText>
      </w:r>
      <w:r w:rsidR="00AB7554">
        <w:rPr>
          <w:rFonts w:cs="Arial"/>
          <w:b w:val="0"/>
          <w:sz w:val="24"/>
          <w:szCs w:val="24"/>
        </w:rPr>
        <w:instrText xml:space="preserve"> </w:instrText>
      </w:r>
      <w:r w:rsidR="00AB7554">
        <w:rPr>
          <w:rFonts w:cs="Arial"/>
          <w:b w:val="0"/>
          <w:sz w:val="24"/>
          <w:szCs w:val="24"/>
        </w:rPr>
        <w:fldChar w:fldCharType="separate"/>
      </w:r>
      <w:r w:rsidR="002D2A70">
        <w:rPr>
          <w:rFonts w:cs="Arial"/>
          <w:b w:val="0"/>
          <w:sz w:val="24"/>
          <w:szCs w:val="24"/>
        </w:rPr>
        <w:pict w14:anchorId="2E4A84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45pt;height:148.05pt">
            <v:imagedata r:id="rId9" r:href="rId10"/>
          </v:shape>
        </w:pict>
      </w:r>
      <w:r w:rsidR="00AB7554">
        <w:rPr>
          <w:rFonts w:cs="Arial"/>
          <w:b w:val="0"/>
          <w:sz w:val="24"/>
          <w:szCs w:val="24"/>
        </w:rPr>
        <w:fldChar w:fldCharType="end"/>
      </w:r>
      <w:r w:rsidRPr="00150860">
        <w:rPr>
          <w:rFonts w:cs="Arial"/>
          <w:b w:val="0"/>
          <w:sz w:val="24"/>
          <w:szCs w:val="24"/>
        </w:rPr>
        <w:fldChar w:fldCharType="end"/>
      </w:r>
      <w:r w:rsidRPr="00150860">
        <w:rPr>
          <w:rFonts w:cs="Arial"/>
          <w:b w:val="0"/>
          <w:sz w:val="24"/>
          <w:szCs w:val="24"/>
        </w:rPr>
        <w:fldChar w:fldCharType="end"/>
      </w:r>
      <w:r w:rsidRPr="00150860">
        <w:rPr>
          <w:rFonts w:cs="Arial"/>
          <w:b w:val="0"/>
          <w:sz w:val="24"/>
          <w:szCs w:val="24"/>
        </w:rPr>
        <w:fldChar w:fldCharType="end"/>
      </w:r>
      <w:r w:rsidRPr="00150860">
        <w:rPr>
          <w:rFonts w:cs="Arial"/>
          <w:b w:val="0"/>
          <w:sz w:val="24"/>
          <w:szCs w:val="24"/>
        </w:rPr>
        <w:fldChar w:fldCharType="end"/>
      </w:r>
      <w:r w:rsidRPr="00150860">
        <w:rPr>
          <w:rFonts w:cs="Arial"/>
          <w:b w:val="0"/>
          <w:sz w:val="24"/>
          <w:szCs w:val="24"/>
        </w:rPr>
        <w:fldChar w:fldCharType="end"/>
      </w:r>
      <w:r w:rsidRPr="00150860">
        <w:rPr>
          <w:rFonts w:cs="Arial"/>
          <w:b w:val="0"/>
          <w:sz w:val="24"/>
          <w:szCs w:val="24"/>
        </w:rPr>
        <w:t xml:space="preserve">   </w:t>
      </w:r>
      <w:r w:rsidR="002D2A70" w:rsidRPr="00150860">
        <w:rPr>
          <w:rFonts w:cs="Arial"/>
          <w:b w:val="0"/>
          <w:noProof/>
          <w:sz w:val="24"/>
          <w:szCs w:val="24"/>
        </w:rPr>
        <w:drawing>
          <wp:inline distT="0" distB="0" distL="0" distR="0" wp14:anchorId="75F54A5F" wp14:editId="6C5A5887">
            <wp:extent cx="1135837" cy="1837711"/>
            <wp:effectExtent l="0" t="0" r="7620" b="0"/>
            <wp:docPr id="669194591" name="Afbeelding 2" descr="Afbeelding met Frisdrank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94591" name="Afbeelding 2" descr="Afbeelding met Frisdrank, overdek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32" cy="185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A70" w:rsidRPr="00150860">
        <w:rPr>
          <w:rFonts w:cs="Arial"/>
          <w:b w:val="0"/>
          <w:noProof/>
          <w:sz w:val="24"/>
          <w:szCs w:val="24"/>
        </w:rPr>
        <w:drawing>
          <wp:inline distT="0" distB="0" distL="0" distR="0" wp14:anchorId="0D6C0861" wp14:editId="7C06BB7C">
            <wp:extent cx="1163117" cy="1883871"/>
            <wp:effectExtent l="0" t="0" r="0" b="2540"/>
            <wp:docPr id="592225115" name="Afbeelding 1" descr="Afbeelding met tekst, schets, tekening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25115" name="Afbeelding 1" descr="Afbeelding met tekst, schets, tekening, illustrat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660" cy="19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3520" w14:textId="77777777" w:rsidR="00150860" w:rsidRPr="00150860" w:rsidRDefault="00150860" w:rsidP="00150860">
      <w:pPr>
        <w:pStyle w:val="Bijschrift"/>
        <w:jc w:val="center"/>
        <w:rPr>
          <w:rFonts w:cs="Arial"/>
          <w:b/>
          <w:bCs w:val="0"/>
          <w:sz w:val="24"/>
          <w:szCs w:val="24"/>
        </w:rPr>
      </w:pPr>
      <w:r w:rsidRPr="00150860">
        <w:rPr>
          <w:rFonts w:cs="Arial"/>
          <w:b/>
          <w:bCs w:val="0"/>
          <w:sz w:val="24"/>
          <w:szCs w:val="24"/>
        </w:rPr>
        <w:t xml:space="preserve">Tarwekorrels en doorsnede tarwekorrel </w:t>
      </w:r>
    </w:p>
    <w:p w14:paraId="721FE27D" w14:textId="77777777" w:rsidR="00150860" w:rsidRPr="00150860" w:rsidRDefault="00150860" w:rsidP="00150860">
      <w:pPr>
        <w:pStyle w:val="Normaalweb"/>
        <w:numPr>
          <w:ilvl w:val="0"/>
          <w:numId w:val="1"/>
        </w:numPr>
        <w:jc w:val="both"/>
        <w:rPr>
          <w:rFonts w:ascii="Arial" w:hAnsi="Arial" w:cs="Arial"/>
          <w:bCs/>
        </w:rPr>
      </w:pPr>
      <w:r w:rsidRPr="00150860">
        <w:rPr>
          <w:rFonts w:ascii="Arial" w:hAnsi="Arial" w:cs="Arial"/>
          <w:b w:val="0"/>
        </w:rPr>
        <w:t xml:space="preserve">De </w:t>
      </w:r>
      <w:r w:rsidRPr="00150860">
        <w:rPr>
          <w:rFonts w:ascii="Arial" w:hAnsi="Arial" w:cs="Arial"/>
          <w:bCs/>
          <w:i/>
          <w:iCs/>
        </w:rPr>
        <w:t>schil</w:t>
      </w:r>
      <w:r w:rsidRPr="00150860">
        <w:rPr>
          <w:rFonts w:ascii="Arial" w:hAnsi="Arial" w:cs="Arial"/>
          <w:b w:val="0"/>
        </w:rPr>
        <w:t xml:space="preserve"> beschermt de waardevolle inhoud van de graankorrel. Vlak onder de schil zit een zeer eiwit rijke laag die heel gezond is.</w:t>
      </w:r>
    </w:p>
    <w:p w14:paraId="4C40DBC2" w14:textId="77777777" w:rsidR="00150860" w:rsidRPr="00150860" w:rsidRDefault="00150860" w:rsidP="00150860">
      <w:pPr>
        <w:pStyle w:val="Normaalweb"/>
        <w:numPr>
          <w:ilvl w:val="0"/>
          <w:numId w:val="1"/>
        </w:numPr>
        <w:jc w:val="both"/>
        <w:rPr>
          <w:rFonts w:ascii="Arial" w:hAnsi="Arial" w:cs="Arial"/>
          <w:bCs/>
        </w:rPr>
      </w:pPr>
      <w:r w:rsidRPr="00150860">
        <w:rPr>
          <w:rFonts w:ascii="Arial" w:hAnsi="Arial" w:cs="Arial"/>
          <w:b w:val="0"/>
        </w:rPr>
        <w:t xml:space="preserve">De </w:t>
      </w:r>
      <w:r w:rsidRPr="00150860">
        <w:rPr>
          <w:rFonts w:ascii="Arial" w:hAnsi="Arial" w:cs="Arial"/>
          <w:bCs/>
          <w:i/>
          <w:iCs/>
        </w:rPr>
        <w:t>kiem</w:t>
      </w:r>
      <w:r w:rsidRPr="00150860">
        <w:rPr>
          <w:rFonts w:ascii="Arial" w:hAnsi="Arial" w:cs="Arial"/>
          <w:b w:val="0"/>
        </w:rPr>
        <w:t xml:space="preserve"> is de plek waarvandaan de korrel een wortelstengeltje en een halm gaat maken, als er een nieuw plantje uit gaat groeien. De kiem bevat veel vitamine B en hoogwaardige vetzuren, eiwit en mineralen. De kiem kan verwerkt worden tot spijsolie.</w:t>
      </w:r>
    </w:p>
    <w:p w14:paraId="3DFA5275" w14:textId="77777777" w:rsidR="002D2A70" w:rsidRDefault="00150860" w:rsidP="002D2A70">
      <w:pPr>
        <w:pStyle w:val="Normaalweb"/>
        <w:numPr>
          <w:ilvl w:val="0"/>
          <w:numId w:val="1"/>
        </w:numPr>
        <w:jc w:val="both"/>
        <w:rPr>
          <w:rFonts w:ascii="Arial" w:hAnsi="Arial" w:cs="Arial"/>
          <w:b w:val="0"/>
        </w:rPr>
      </w:pPr>
      <w:r w:rsidRPr="002D2A70">
        <w:rPr>
          <w:rFonts w:ascii="Arial" w:hAnsi="Arial" w:cs="Arial"/>
          <w:b w:val="0"/>
        </w:rPr>
        <w:t xml:space="preserve">Het </w:t>
      </w:r>
      <w:r w:rsidRPr="002D2A70">
        <w:rPr>
          <w:rFonts w:ascii="Arial" w:hAnsi="Arial" w:cs="Arial"/>
          <w:bCs/>
          <w:i/>
          <w:iCs/>
        </w:rPr>
        <w:t>meellichaam</w:t>
      </w:r>
      <w:r w:rsidRPr="002D2A70">
        <w:rPr>
          <w:rFonts w:ascii="Arial" w:hAnsi="Arial" w:cs="Arial"/>
          <w:b w:val="0"/>
        </w:rPr>
        <w:t xml:space="preserve"> bevat zetmeel. Er kunnen gluten uit ontstaan die eiwitrijk zijn. We zullen nog zien </w:t>
      </w:r>
      <w:r w:rsidRPr="002D2A70">
        <w:rPr>
          <w:rFonts w:ascii="Arial" w:hAnsi="Arial" w:cs="Arial"/>
          <w:bCs/>
          <w:i/>
          <w:iCs/>
        </w:rPr>
        <w:t>hoe</w:t>
      </w:r>
      <w:r w:rsidRPr="002D2A70">
        <w:rPr>
          <w:rFonts w:ascii="Arial" w:hAnsi="Arial" w:cs="Arial"/>
          <w:b w:val="0"/>
        </w:rPr>
        <w:t xml:space="preserve">. Alleen door deze eiwitten kan deeg ontstaan en dus ook gebakken brood.  </w:t>
      </w:r>
    </w:p>
    <w:p w14:paraId="5624F90C" w14:textId="6BCD4C70" w:rsidR="00150860" w:rsidRPr="002D2A70" w:rsidRDefault="00150860" w:rsidP="002D2A70">
      <w:pPr>
        <w:pStyle w:val="Normaalweb"/>
        <w:numPr>
          <w:ilvl w:val="0"/>
          <w:numId w:val="1"/>
        </w:numPr>
        <w:jc w:val="both"/>
        <w:rPr>
          <w:rFonts w:ascii="Arial" w:hAnsi="Arial" w:cs="Arial"/>
          <w:b w:val="0"/>
        </w:rPr>
      </w:pPr>
      <w:r w:rsidRPr="002D2A70">
        <w:rPr>
          <w:rFonts w:ascii="Arial" w:hAnsi="Arial" w:cs="Arial"/>
          <w:b w:val="0"/>
        </w:rPr>
        <w:t xml:space="preserve">Kippen kunnen zich direct met de harde graankorrels voeden. Zij hebben (net als alle vogels) een zeer scherpe, snelle stofwisseling. De mens moet ze eerst laten </w:t>
      </w:r>
      <w:r w:rsidRPr="002D2A70">
        <w:rPr>
          <w:rFonts w:ascii="Arial" w:hAnsi="Arial" w:cs="Arial"/>
          <w:bCs/>
          <w:i/>
          <w:iCs/>
        </w:rPr>
        <w:t>weken</w:t>
      </w:r>
      <w:r w:rsidRPr="002D2A70">
        <w:rPr>
          <w:rFonts w:ascii="Arial" w:hAnsi="Arial" w:cs="Arial"/>
          <w:b w:val="0"/>
        </w:rPr>
        <w:t xml:space="preserve"> en </w:t>
      </w:r>
      <w:r w:rsidRPr="002D2A70">
        <w:rPr>
          <w:rFonts w:ascii="Arial" w:hAnsi="Arial" w:cs="Arial"/>
          <w:bCs/>
          <w:i/>
          <w:iCs/>
        </w:rPr>
        <w:t>kookt</w:t>
      </w:r>
      <w:r w:rsidRPr="002D2A70">
        <w:rPr>
          <w:rFonts w:ascii="Arial" w:hAnsi="Arial" w:cs="Arial"/>
          <w:b w:val="0"/>
        </w:rPr>
        <w:t xml:space="preserve"> ze, of </w:t>
      </w:r>
      <w:r w:rsidRPr="002D2A70">
        <w:rPr>
          <w:rFonts w:ascii="Arial" w:hAnsi="Arial" w:cs="Arial"/>
          <w:bCs/>
          <w:i/>
          <w:iCs/>
        </w:rPr>
        <w:t>maalt</w:t>
      </w:r>
      <w:r w:rsidRPr="002D2A70">
        <w:rPr>
          <w:rFonts w:ascii="Arial" w:hAnsi="Arial" w:cs="Arial"/>
          <w:b w:val="0"/>
        </w:rPr>
        <w:t xml:space="preserve"> ze.</w:t>
      </w:r>
    </w:p>
    <w:p w14:paraId="35304FDC" w14:textId="0B975879" w:rsidR="00150860" w:rsidRPr="00150860" w:rsidRDefault="00150860" w:rsidP="002D2A70">
      <w:pPr>
        <w:pStyle w:val="Normaalweb"/>
        <w:jc w:val="both"/>
      </w:pPr>
      <w:r w:rsidRPr="00150860">
        <w:rPr>
          <w:rFonts w:ascii="Arial" w:hAnsi="Arial" w:cs="Arial"/>
          <w:b w:val="0"/>
        </w:rPr>
        <w:t xml:space="preserve">► We kunnen de korrels niet afzonderlijk bewerken, zoals je een appel kunt schillen. Je moet ontelbare korrels tegelijk verwerken. Dit gebeurt bij het malen. </w:t>
      </w:r>
      <w:r w:rsidR="002D2A70">
        <w:rPr>
          <w:rFonts w:ascii="Arial" w:hAnsi="Arial" w:cs="Arial"/>
          <w:b w:val="0"/>
        </w:rPr>
        <w:t xml:space="preserve">   </w:t>
      </w:r>
      <w:r w:rsidRPr="00150860">
        <w:rPr>
          <w:rFonts w:ascii="Arial" w:hAnsi="Arial" w:cs="Arial"/>
        </w:rPr>
        <w:t>0-0-0-0-0</w:t>
      </w:r>
    </w:p>
    <w:sectPr w:rsidR="00150860" w:rsidRPr="00150860" w:rsidSect="00112611">
      <w:headerReference w:type="even" r:id="rId13"/>
      <w:headerReference w:type="default" r:id="rId14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3B6CF" w14:textId="77777777" w:rsidR="00AB7554" w:rsidRDefault="00AB7554">
      <w:r>
        <w:separator/>
      </w:r>
    </w:p>
  </w:endnote>
  <w:endnote w:type="continuationSeparator" w:id="0">
    <w:p w14:paraId="70B2BFC7" w14:textId="77777777" w:rsidR="00AB7554" w:rsidRDefault="00AB7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E3F35" w14:textId="77777777" w:rsidR="00AB7554" w:rsidRDefault="00AB7554">
      <w:r>
        <w:separator/>
      </w:r>
    </w:p>
  </w:footnote>
  <w:footnote w:type="continuationSeparator" w:id="0">
    <w:p w14:paraId="2ADD96BC" w14:textId="77777777" w:rsidR="00AB7554" w:rsidRDefault="00AB7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9490C" w14:textId="77777777" w:rsidR="00150860" w:rsidRDefault="00150860" w:rsidP="005C26BE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7544427" w14:textId="77777777" w:rsidR="00150860" w:rsidRDefault="0015086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3DC81" w14:textId="77777777" w:rsidR="00150860" w:rsidRDefault="00150860" w:rsidP="005C26BE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55DF3F1E" w14:textId="77777777" w:rsidR="00150860" w:rsidRDefault="0015086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2729C4"/>
    <w:multiLevelType w:val="hybridMultilevel"/>
    <w:tmpl w:val="234C93CC"/>
    <w:lvl w:ilvl="0" w:tplc="6BAC02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39C91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23E64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03877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56487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2EFB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316D5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9BA77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2FCB2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8991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860"/>
    <w:rsid w:val="0000518E"/>
    <w:rsid w:val="00086AE5"/>
    <w:rsid w:val="00150860"/>
    <w:rsid w:val="00192656"/>
    <w:rsid w:val="001C22D4"/>
    <w:rsid w:val="001F67C7"/>
    <w:rsid w:val="002D2A70"/>
    <w:rsid w:val="003E3F38"/>
    <w:rsid w:val="0045226C"/>
    <w:rsid w:val="004638EB"/>
    <w:rsid w:val="0049109C"/>
    <w:rsid w:val="00536013"/>
    <w:rsid w:val="006473FD"/>
    <w:rsid w:val="007372EB"/>
    <w:rsid w:val="00751EE7"/>
    <w:rsid w:val="00783E80"/>
    <w:rsid w:val="007E7858"/>
    <w:rsid w:val="00840207"/>
    <w:rsid w:val="009172BF"/>
    <w:rsid w:val="00926F9F"/>
    <w:rsid w:val="00963CE2"/>
    <w:rsid w:val="009A1393"/>
    <w:rsid w:val="00AB7554"/>
    <w:rsid w:val="00B5550A"/>
    <w:rsid w:val="00BD6E88"/>
    <w:rsid w:val="00BE7140"/>
    <w:rsid w:val="00BF0778"/>
    <w:rsid w:val="00CA0EB0"/>
    <w:rsid w:val="00CE4F8C"/>
    <w:rsid w:val="00DA380A"/>
    <w:rsid w:val="00DE3D84"/>
    <w:rsid w:val="00E01357"/>
    <w:rsid w:val="00EB4B77"/>
    <w:rsid w:val="00EF650F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4FD2F2"/>
  <w15:chartTrackingRefBased/>
  <w15:docId w15:val="{2A1CC4C1-C5C6-438C-AC2E-D262B99A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0860"/>
    <w:pPr>
      <w:spacing w:after="0" w:line="240" w:lineRule="auto"/>
    </w:pPr>
    <w:rPr>
      <w:rFonts w:ascii="Arial" w:eastAsia="Times New Roman" w:hAnsi="Arial" w:cs="Times New Roman"/>
      <w:b/>
      <w:kern w:val="0"/>
      <w:sz w:val="28"/>
      <w:szCs w:val="28"/>
      <w14:ligatures w14:val="none"/>
    </w:rPr>
  </w:style>
  <w:style w:type="paragraph" w:styleId="Kop1">
    <w:name w:val="heading 1"/>
    <w:basedOn w:val="Standaard"/>
    <w:next w:val="Standaard"/>
    <w:link w:val="Kop1Char"/>
    <w:qFormat/>
    <w:rsid w:val="00150860"/>
    <w:pPr>
      <w:keepNext/>
      <w:spacing w:before="240" w:after="60"/>
      <w:outlineLvl w:val="0"/>
    </w:pPr>
    <w:rPr>
      <w:rFonts w:cs="Arial"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150860"/>
    <w:rPr>
      <w:rFonts w:ascii="Arial" w:eastAsia="Times New Roman" w:hAnsi="Arial" w:cs="Arial"/>
      <w:b/>
      <w:bCs/>
      <w:kern w:val="32"/>
      <w:sz w:val="32"/>
      <w:szCs w:val="32"/>
      <w14:ligatures w14:val="none"/>
    </w:rPr>
  </w:style>
  <w:style w:type="paragraph" w:styleId="Bijschrift">
    <w:name w:val="caption"/>
    <w:basedOn w:val="Standaard"/>
    <w:next w:val="Standaard"/>
    <w:qFormat/>
    <w:rsid w:val="00150860"/>
    <w:pPr>
      <w:spacing w:before="120" w:after="120"/>
    </w:pPr>
    <w:rPr>
      <w:b w:val="0"/>
      <w:bCs/>
      <w:sz w:val="20"/>
      <w:szCs w:val="20"/>
    </w:rPr>
  </w:style>
  <w:style w:type="paragraph" w:styleId="Normaalweb">
    <w:name w:val="Normal (Web)"/>
    <w:basedOn w:val="Standaard"/>
    <w:rsid w:val="0015086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Koptekst">
    <w:name w:val="header"/>
    <w:basedOn w:val="Standaard"/>
    <w:link w:val="KoptekstChar"/>
    <w:rsid w:val="0015086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150860"/>
    <w:rPr>
      <w:rFonts w:ascii="Arial" w:eastAsia="Times New Roman" w:hAnsi="Arial" w:cs="Times New Roman"/>
      <w:b/>
      <w:kern w:val="0"/>
      <w:sz w:val="28"/>
      <w:szCs w:val="28"/>
      <w14:ligatures w14:val="none"/>
    </w:rPr>
  </w:style>
  <w:style w:type="character" w:styleId="Paginanummer">
    <w:name w:val="page number"/>
    <w:basedOn w:val="Standaardalinea-lettertype"/>
    <w:rsid w:val="0015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://res2.agr.ca/winnipeg/storage/images/hi-res/crops/hi-wheat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378</Words>
  <Characters>2083</Characters>
  <Application>Microsoft Office Word</Application>
  <DocSecurity>0</DocSecurity>
  <Lines>17</Lines>
  <Paragraphs>4</Paragraphs>
  <ScaleCrop>false</ScaleCrop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2023-09-25T08:06:00Z</dcterms:created>
  <dcterms:modified xsi:type="dcterms:W3CDTF">2023-09-25T11:30:00Z</dcterms:modified>
</cp:coreProperties>
</file>